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304925" cy="113257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4925" cy="11325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Spotlights Innovators with Robert Glasper </w:t>
      </w:r>
    </w:p>
    <w:p w:rsidR="00000000" w:rsidDel="00000000" w:rsidP="00000000" w:rsidRDefault="00000000" w:rsidRPr="00000000" w14:paraId="00000004">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and DOMi and JD BECK</w:t>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Premieres January 20</w:t>
      </w:r>
    </w:p>
    <w:p w:rsidR="00000000" w:rsidDel="00000000" w:rsidP="00000000" w:rsidRDefault="00000000" w:rsidRPr="00000000" w14:paraId="00000007">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8">
      <w:pPr>
        <w:jc w:val="center"/>
        <w:rPr>
          <w:rFonts w:ascii="Georgia" w:cs="Georgia" w:eastAsia="Georgia" w:hAnsi="Georgia"/>
          <w:b w:val="1"/>
        </w:rPr>
      </w:pPr>
      <w:r w:rsidDel="00000000" w:rsidR="00000000" w:rsidRPr="00000000">
        <w:rPr>
          <w:rFonts w:ascii="Georgia" w:cs="Georgia" w:eastAsia="Georgia" w:hAnsi="Georgia"/>
          <w:b w:val="1"/>
          <w:rtl w:val="0"/>
        </w:rPr>
        <w:t xml:space="preserve">Watch Live on PBS; Stream Anytime on PBS.org or the PBS App</w:t>
      </w:r>
    </w:p>
    <w:p w:rsidR="00000000" w:rsidDel="00000000" w:rsidP="00000000" w:rsidRDefault="00000000" w:rsidRPr="00000000" w14:paraId="00000009">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rPr>
      </w:pPr>
      <w:r w:rsidDel="00000000" w:rsidR="00000000" w:rsidRPr="00000000">
        <w:rPr>
          <w:rFonts w:ascii="Georgia" w:cs="Georgia" w:eastAsia="Georgia" w:hAnsi="Georgia"/>
          <w:b w:val="1"/>
          <w:rtl w:val="0"/>
        </w:rPr>
        <w:t xml:space="preserve">Austin, TX—January 18, 2024—</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(ACL) Season 49 second half continues with a new hour spotlighting a pair of acts steering jazz in new directions: five-time Grammy Award-winner </w:t>
      </w:r>
      <w:r w:rsidDel="00000000" w:rsidR="00000000" w:rsidRPr="00000000">
        <w:rPr>
          <w:rFonts w:ascii="Georgia" w:cs="Georgia" w:eastAsia="Georgia" w:hAnsi="Georgia"/>
          <w:b w:val="1"/>
          <w:rtl w:val="0"/>
        </w:rPr>
        <w:t xml:space="preserve">Robert Glasper</w:t>
      </w:r>
      <w:r w:rsidDel="00000000" w:rsidR="00000000" w:rsidRPr="00000000">
        <w:rPr>
          <w:rFonts w:ascii="Georgia" w:cs="Georgia" w:eastAsia="Georgia" w:hAnsi="Georgia"/>
          <w:rtl w:val="0"/>
        </w:rPr>
        <w:t xml:space="preserve">, newly-nominated for a pair of 2024 </w:t>
      </w:r>
      <w:r w:rsidDel="00000000" w:rsidR="00000000" w:rsidRPr="00000000">
        <w:rPr>
          <w:rFonts w:ascii="Georgia" w:cs="Georgia" w:eastAsia="Georgia" w:hAnsi="Georgia"/>
          <w:rtl w:val="0"/>
        </w:rPr>
        <w:t xml:space="preserve">Grammy Awards, brings his celebrated </w:t>
      </w:r>
      <w:r w:rsidDel="00000000" w:rsidR="00000000" w:rsidRPr="00000000">
        <w:rPr>
          <w:rFonts w:ascii="Georgia" w:cs="Georgia" w:eastAsia="Georgia" w:hAnsi="Georgia"/>
          <w:i w:val="1"/>
          <w:rtl w:val="0"/>
        </w:rPr>
        <w:t xml:space="preserve">Black Radio </w:t>
      </w:r>
      <w:r w:rsidDel="00000000" w:rsidR="00000000" w:rsidRPr="00000000">
        <w:rPr>
          <w:rFonts w:ascii="Georgia" w:cs="Georgia" w:eastAsia="Georgia" w:hAnsi="Georgia"/>
          <w:rtl w:val="0"/>
        </w:rPr>
        <w:t xml:space="preserve">series to life on the ACL stage joined by Grammy-decorated special guests; sharing the hour is eclectic, next-generation jazz duo</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DOMi and JD BECK</w:t>
      </w:r>
      <w:r w:rsidDel="00000000" w:rsidR="00000000" w:rsidRPr="00000000">
        <w:rPr>
          <w:rFonts w:ascii="Georgia" w:cs="Georgia" w:eastAsia="Georgia" w:hAnsi="Georgia"/>
          <w:rtl w:val="0"/>
        </w:rPr>
        <w:t xml:space="preserve">, nominated for a 2023 Best New Artist Grammy; making their ACL debut with songs from their debut </w:t>
      </w:r>
      <w:r w:rsidDel="00000000" w:rsidR="00000000" w:rsidRPr="00000000">
        <w:rPr>
          <w:rFonts w:ascii="Georgia" w:cs="Georgia" w:eastAsia="Georgia" w:hAnsi="Georgia"/>
          <w:i w:val="1"/>
          <w:rtl w:val="0"/>
        </w:rPr>
        <w:t xml:space="preserve">NOT TiGHT</w:t>
      </w:r>
      <w:r w:rsidDel="00000000" w:rsidR="00000000" w:rsidRPr="00000000">
        <w:rPr>
          <w:rFonts w:ascii="Georgia" w:cs="Georgia" w:eastAsia="Georgia" w:hAnsi="Georgia"/>
          <w:rtl w:val="0"/>
        </w:rPr>
        <w:t xml:space="preserve">. The new installment premieres </w:t>
      </w:r>
      <w:r w:rsidDel="00000000" w:rsidR="00000000" w:rsidRPr="00000000">
        <w:rPr>
          <w:rFonts w:ascii="Georgia" w:cs="Georgia" w:eastAsia="Georgia" w:hAnsi="Georgia"/>
          <w:b w:val="1"/>
          <w:rtl w:val="0"/>
        </w:rPr>
        <w:t xml:space="preserve">January 20 at 7pm CT/8pm ET </w:t>
      </w:r>
      <w:r w:rsidDel="00000000" w:rsidR="00000000" w:rsidRPr="00000000">
        <w:rPr>
          <w:rFonts w:ascii="Georgia" w:cs="Georgia" w:eastAsia="Georgia" w:hAnsi="Georgia"/>
          <w:rtl w:val="0"/>
        </w:rPr>
        <w:t xml:space="preserve">as part of the series </w:t>
      </w:r>
      <w:r w:rsidDel="00000000" w:rsidR="00000000" w:rsidRPr="00000000">
        <w:rPr>
          <w:rFonts w:ascii="Georgia" w:cs="Georgia" w:eastAsia="Georgia" w:hAnsi="Georgia"/>
          <w:b w:val="1"/>
          <w:rtl w:val="0"/>
        </w:rPr>
        <w:t xml:space="preserve">Season 49</w:t>
      </w:r>
      <w:r w:rsidDel="00000000" w:rsidR="00000000" w:rsidRPr="00000000">
        <w:rPr>
          <w:rFonts w:ascii="Georgia" w:cs="Georgia" w:eastAsia="Georgia" w:hAnsi="Georgia"/>
          <w:rtl w:val="0"/>
        </w:rPr>
        <w:t xml:space="preserve">. ACL airs weekly on PBS stations nationwide </w:t>
      </w:r>
      <w:hyperlink r:id="rId8">
        <w:r w:rsidDel="00000000" w:rsidR="00000000" w:rsidRPr="00000000">
          <w:rPr>
            <w:rFonts w:ascii="Georgia" w:cs="Georgia" w:eastAsia="Georgia" w:hAnsi="Georgia"/>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C">
      <w:pPr>
        <w:jc w:val="both"/>
        <w:rPr>
          <w:color w:val="222222"/>
          <w:highlight w:val="white"/>
        </w:rPr>
      </w:pPr>
      <w:r w:rsidDel="00000000" w:rsidR="00000000" w:rsidRPr="00000000">
        <w:rPr>
          <w:rFonts w:ascii="Georgia" w:cs="Georgia" w:eastAsia="Georgia" w:hAnsi="Georgia"/>
          <w:rtl w:val="0"/>
        </w:rPr>
        <w:t xml:space="preserve">The program, produced by </w:t>
      </w:r>
      <w:hyperlink r:id="rId11">
        <w:r w:rsidDel="00000000" w:rsidR="00000000" w:rsidRPr="00000000">
          <w:rPr>
            <w:rFonts w:ascii="Georgia" w:cs="Georgia" w:eastAsia="Georgia" w:hAnsi="Georgia"/>
            <w:u w:val="single"/>
            <w:rtl w:val="0"/>
          </w:rPr>
          <w:t xml:space="preserve">Austin PBS</w:t>
        </w:r>
      </w:hyperlink>
      <w:r w:rsidDel="00000000" w:rsidR="00000000" w:rsidRPr="00000000">
        <w:rPr>
          <w:rFonts w:ascii="Georgia" w:cs="Georgia" w:eastAsia="Georgia" w:hAnsi="Georgia"/>
          <w:rtl w:val="0"/>
        </w:rPr>
        <w:t xml:space="preserve"> and recorded live at ACL’s studio home ACL Live in Austin, Texas, continues its extraordinary run as the longest-running music television show in history, providing viewers a front-row seat to the best in live performance for 49 years as the music institution nears a remarkable half-century milestone.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celebrates </w:t>
      </w:r>
      <w:hyperlink r:id="rId12">
        <w:r w:rsidDel="00000000" w:rsidR="00000000" w:rsidRPr="00000000">
          <w:rPr>
            <w:rFonts w:ascii="Georgia" w:cs="Georgia" w:eastAsia="Georgia" w:hAnsi="Georgia"/>
            <w:u w:val="single"/>
            <w:rtl w:val="0"/>
          </w:rPr>
          <w:t xml:space="preserve">50 years</w:t>
        </w:r>
      </w:hyperlink>
      <w:r w:rsidDel="00000000" w:rsidR="00000000" w:rsidRPr="00000000">
        <w:rPr>
          <w:rFonts w:ascii="Georgia" w:cs="Georgia" w:eastAsia="Georgia" w:hAnsi="Georgia"/>
          <w:rtl w:val="0"/>
        </w:rPr>
        <w:t xml:space="preserve"> as a live music beacon in 2024: on October 17, 1974, Willie Nelson taped the pilot episode and the trailblazing series premiered in 1975. Stay tuned for news on special concerts, fan events and activations as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salutes an incredible legacy of 50 golden years of American musical history and iconic performances.</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rPr>
      </w:pPr>
      <w:r w:rsidDel="00000000" w:rsidR="00000000" w:rsidRPr="00000000">
        <w:rPr>
          <w:rFonts w:ascii="Georgia" w:cs="Georgia" w:eastAsia="Georgia" w:hAnsi="Georgia"/>
          <w:highlight w:val="white"/>
          <w:rtl w:val="0"/>
        </w:rPr>
        <w:t xml:space="preserve">Keyboardist Robert Glasper operates on parallel paths, one in which he’s one of the most celebrated jazz pianists of the last two decades, and the other in which he’s an acclaimed R&amp;B producer and bandleader. An in-demand collaborator, he is the musician of choice for some of the world’s most iconic artists, notably playing keys throughout Kendrick Lamar’s landmark 2015 </w:t>
      </w:r>
      <w:r w:rsidDel="00000000" w:rsidR="00000000" w:rsidRPr="00000000">
        <w:rPr>
          <w:rFonts w:ascii="Georgia" w:cs="Georgia" w:eastAsia="Georgia" w:hAnsi="Georgia"/>
          <w:i w:val="1"/>
          <w:highlight w:val="white"/>
          <w:rtl w:val="0"/>
        </w:rPr>
        <w:t xml:space="preserve">To Pimp A Butterfly</w:t>
      </w:r>
      <w:r w:rsidDel="00000000" w:rsidR="00000000" w:rsidRPr="00000000">
        <w:rPr>
          <w:rFonts w:ascii="Georgia" w:cs="Georgia" w:eastAsia="Georgia" w:hAnsi="Georgia"/>
          <w:highlight w:val="white"/>
          <w:rtl w:val="0"/>
        </w:rPr>
        <w:t xml:space="preserve">. Combining his passions, his genre-shattering </w:t>
      </w:r>
      <w:r w:rsidDel="00000000" w:rsidR="00000000" w:rsidRPr="00000000">
        <w:rPr>
          <w:rFonts w:ascii="Georgia" w:cs="Georgia" w:eastAsia="Georgia" w:hAnsi="Georgia"/>
          <w:i w:val="1"/>
          <w:highlight w:val="white"/>
          <w:rtl w:val="0"/>
        </w:rPr>
        <w:t xml:space="preserve">Black Radio</w:t>
      </w:r>
      <w:r w:rsidDel="00000000" w:rsidR="00000000" w:rsidRPr="00000000">
        <w:rPr>
          <w:rFonts w:ascii="Georgia" w:cs="Georgia" w:eastAsia="Georgia" w:hAnsi="Georgia"/>
          <w:highlight w:val="white"/>
          <w:rtl w:val="0"/>
        </w:rPr>
        <w:t xml:space="preserve"> series racked up multiple Grammy Awards, and found the Houston native collaborating with singers and rappers from across the musical spectrum. Glasper is joined for this performance by a trio of featured artists </w:t>
      </w:r>
      <w:r w:rsidDel="00000000" w:rsidR="00000000" w:rsidRPr="00000000">
        <w:rPr>
          <w:rFonts w:ascii="Georgia" w:cs="Georgia" w:eastAsia="Georgia" w:hAnsi="Georgia"/>
          <w:rtl w:val="0"/>
        </w:rPr>
        <w:t xml:space="preserve">including R&amp;B singers </w:t>
      </w:r>
      <w:r w:rsidDel="00000000" w:rsidR="00000000" w:rsidRPr="00000000">
        <w:rPr>
          <w:rFonts w:ascii="Georgia" w:cs="Georgia" w:eastAsia="Georgia" w:hAnsi="Georgia"/>
          <w:b w:val="1"/>
          <w:rtl w:val="0"/>
        </w:rPr>
        <w:t xml:space="preserve">Emily King </w:t>
      </w:r>
      <w:r w:rsidDel="00000000" w:rsidR="00000000" w:rsidRPr="00000000">
        <w:rPr>
          <w:rFonts w:ascii="Georgia" w:cs="Georgia" w:eastAsia="Georgia" w:hAnsi="Georgia"/>
          <w:rtl w:val="0"/>
        </w:rPr>
        <w:t xml:space="preserve">and </w:t>
      </w:r>
      <w:r w:rsidDel="00000000" w:rsidR="00000000" w:rsidRPr="00000000">
        <w:rPr>
          <w:rFonts w:ascii="Georgia" w:cs="Georgia" w:eastAsia="Georgia" w:hAnsi="Georgia"/>
          <w:b w:val="1"/>
          <w:rtl w:val="0"/>
        </w:rPr>
        <w:t xml:space="preserve">Yebba,</w:t>
      </w:r>
      <w:r w:rsidDel="00000000" w:rsidR="00000000" w:rsidRPr="00000000">
        <w:rPr>
          <w:rFonts w:ascii="Georgia" w:cs="Georgia" w:eastAsia="Georgia" w:hAnsi="Georgia"/>
          <w:rtl w:val="0"/>
        </w:rPr>
        <w:t xml:space="preserve"> alongside rapper </w:t>
      </w:r>
      <w:r w:rsidDel="00000000" w:rsidR="00000000" w:rsidRPr="00000000">
        <w:rPr>
          <w:rFonts w:ascii="Georgia" w:cs="Georgia" w:eastAsia="Georgia" w:hAnsi="Georgia"/>
          <w:b w:val="1"/>
          <w:rtl w:val="0"/>
        </w:rPr>
        <w:t xml:space="preserve">D Smoke</w:t>
      </w:r>
      <w:r w:rsidDel="00000000" w:rsidR="00000000" w:rsidRPr="00000000">
        <w:rPr>
          <w:rFonts w:ascii="Georgia" w:cs="Georgia" w:eastAsia="Georgia" w:hAnsi="Georgia"/>
          <w:rtl w:val="0"/>
        </w:rPr>
        <w:t xml:space="preserve">, accompanied </w:t>
      </w:r>
      <w:r w:rsidDel="00000000" w:rsidR="00000000" w:rsidRPr="00000000">
        <w:rPr>
          <w:rFonts w:ascii="Georgia" w:cs="Georgia" w:eastAsia="Georgia" w:hAnsi="Georgia"/>
          <w:highlight w:val="white"/>
          <w:rtl w:val="0"/>
        </w:rPr>
        <w:t xml:space="preserve">by his three-piece band of bass, drums and DJ</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2024 Grammy-nominee </w:t>
      </w:r>
      <w:r w:rsidDel="00000000" w:rsidR="00000000" w:rsidRPr="00000000">
        <w:rPr>
          <w:rFonts w:ascii="Georgia" w:cs="Georgia" w:eastAsia="Georgia" w:hAnsi="Georgia"/>
          <w:highlight w:val="white"/>
          <w:rtl w:val="0"/>
        </w:rPr>
        <w:t xml:space="preserve">King takes the stage for the soulful ballad “What Love Can Do.”</w:t>
      </w:r>
      <w:r w:rsidDel="00000000" w:rsidR="00000000" w:rsidRPr="00000000">
        <w:rPr>
          <w:rFonts w:ascii="Georgia" w:cs="Georgia" w:eastAsia="Georgia" w:hAnsi="Georgia"/>
          <w:b w:val="1"/>
          <w:highlight w:val="white"/>
          <w:rtl w:val="0"/>
        </w:rPr>
        <w:t xml:space="preserve"> </w:t>
      </w:r>
      <w:r w:rsidDel="00000000" w:rsidR="00000000" w:rsidRPr="00000000">
        <w:rPr>
          <w:rFonts w:ascii="Georgia" w:cs="Georgia" w:eastAsia="Georgia" w:hAnsi="Georgia"/>
          <w:highlight w:val="white"/>
          <w:rtl w:val="0"/>
        </w:rPr>
        <w:t xml:space="preserve">Glasper improvises a fleet-fingered piano intro that leads into “Shine,” from his </w:t>
      </w:r>
      <w:r w:rsidDel="00000000" w:rsidR="00000000" w:rsidRPr="00000000">
        <w:rPr>
          <w:rFonts w:ascii="Georgia" w:cs="Georgia" w:eastAsia="Georgia" w:hAnsi="Georgia"/>
          <w:i w:val="1"/>
          <w:highlight w:val="white"/>
          <w:rtl w:val="0"/>
        </w:rPr>
        <w:t xml:space="preserve">Black Voices III</w:t>
      </w:r>
      <w:r w:rsidDel="00000000" w:rsidR="00000000" w:rsidRPr="00000000">
        <w:rPr>
          <w:rFonts w:ascii="Georgia" w:cs="Georgia" w:eastAsia="Georgia" w:hAnsi="Georgia"/>
          <w:highlight w:val="white"/>
          <w:rtl w:val="0"/>
        </w:rPr>
        <w:t xml:space="preserve">, 2023’s Grammy-winner for Best R&amp;B Album, as D Smoke delivers a shining verse. Grammy-winning Yebba takes the stage for the majestic “Over,” accented by funky grooves; King and Smoke add harmonies and freestyle rapping. Yebba makes the </w:t>
      </w:r>
      <w:r w:rsidDel="00000000" w:rsidR="00000000" w:rsidRPr="00000000">
        <w:rPr>
          <w:rFonts w:ascii="Georgia" w:cs="Georgia" w:eastAsia="Georgia" w:hAnsi="Georgia"/>
          <w:rtl w:val="0"/>
        </w:rPr>
        <w:t xml:space="preserve">song’s refrain, “Hoping that this love ain’t over,” soar from hook to mantra, as the ensemble ends the set to wild applause from the crowd. </w:t>
      </w:r>
    </w:p>
    <w:p w:rsidR="00000000" w:rsidDel="00000000" w:rsidP="00000000" w:rsidRDefault="00000000" w:rsidRPr="00000000" w14:paraId="0000000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0">
      <w:pPr>
        <w:jc w:val="both"/>
        <w:rPr>
          <w:rFonts w:ascii="Georgia" w:cs="Georgia" w:eastAsia="Georgia" w:hAnsi="Georgia"/>
          <w:highlight w:val="white"/>
        </w:rPr>
      </w:pPr>
      <w:r w:rsidDel="00000000" w:rsidR="00000000" w:rsidRPr="00000000">
        <w:rPr>
          <w:rFonts w:ascii="Georgia" w:cs="Georgia" w:eastAsia="Georgia" w:hAnsi="Georgia"/>
          <w:rtl w:val="0"/>
        </w:rPr>
        <w:t xml:space="preserve">As with any other venerable musical tradition, jazz welcomes the occasional shake-up. Mixing hip-hop inspired rhythms, lush chordings, and a singular sense of style, DOMi &amp; JD BECK are the latest act to combine twenty-first century energy with old school improvisation. Featuring their acclaimed debut album </w:t>
      </w:r>
      <w:r w:rsidDel="00000000" w:rsidR="00000000" w:rsidRPr="00000000">
        <w:rPr>
          <w:rFonts w:ascii="Georgia" w:cs="Georgia" w:eastAsia="Georgia" w:hAnsi="Georgia"/>
          <w:i w:val="1"/>
          <w:rtl w:val="0"/>
        </w:rPr>
        <w:t xml:space="preserve">NOT TiGHT</w:t>
      </w:r>
      <w:r w:rsidDel="00000000" w:rsidR="00000000" w:rsidRPr="00000000">
        <w:rPr>
          <w:rFonts w:ascii="Georgia" w:cs="Georgia" w:eastAsia="Georgia" w:hAnsi="Georgia"/>
          <w:rtl w:val="0"/>
        </w:rPr>
        <w:t xml:space="preserve"> as the centerpiece of a sparkling set</w:t>
      </w:r>
      <w:r w:rsidDel="00000000" w:rsidR="00000000" w:rsidRPr="00000000">
        <w:rPr>
          <w:rFonts w:ascii="Georgia" w:cs="Georgia" w:eastAsia="Georgia" w:hAnsi="Georgia"/>
          <w:rtl w:val="0"/>
        </w:rPr>
        <w:t xml:space="preserve">, the irreverent pair bring virtuoso technique, accessible melodies, and an impish sense of humor to their ACL debut. Doubling on piano and keyboard, Paris-born DOMi and Dallas-native drum ace BECK perform highlights including the effervescent title track. </w:t>
      </w:r>
      <w:r w:rsidDel="00000000" w:rsidR="00000000" w:rsidRPr="00000000">
        <w:rPr>
          <w:rFonts w:ascii="Georgia" w:cs="Georgia" w:eastAsia="Georgia" w:hAnsi="Georgia"/>
          <w:highlight w:val="white"/>
          <w:rtl w:val="0"/>
        </w:rPr>
        <w:t xml:space="preserve">The duo’s music finds both humor and greatness in harmonic complexity, rhythmic shiftiness, and speed. </w:t>
      </w:r>
    </w:p>
    <w:p w:rsidR="00000000" w:rsidDel="00000000" w:rsidP="00000000" w:rsidRDefault="00000000" w:rsidRPr="00000000" w14:paraId="00000011">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2">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“Once again - as seems to happen every few years - jazz is experiencing a renaissance with a new generation of artists and fans,” said ACL executive producer Terry Lickona. “Robert Glasper already has a reputation as a genius musician/producer/composer/collaborator, and DOMi and JD BECK bring a youthful energy and rebellious spirit to a sound that is truly all their own.”</w:t>
      </w:r>
    </w:p>
    <w:p w:rsidR="00000000" w:rsidDel="00000000" w:rsidP="00000000" w:rsidRDefault="00000000" w:rsidRPr="00000000" w14:paraId="00000013">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4">
      <w:pPr>
        <w:jc w:val="both"/>
        <w:rPr>
          <w:rFonts w:ascii="Georgia" w:cs="Georgia" w:eastAsia="Georgia" w:hAnsi="Georgia"/>
          <w:b w:val="1"/>
        </w:rPr>
      </w:pPr>
      <w:r w:rsidDel="00000000" w:rsidR="00000000" w:rsidRPr="00000000">
        <w:rPr>
          <w:rFonts w:ascii="Georgia" w:cs="Georgia" w:eastAsia="Georgia" w:hAnsi="Georgia"/>
          <w:b w:val="1"/>
          <w:u w:val="single"/>
          <w:rtl w:val="0"/>
        </w:rPr>
        <w:t xml:space="preserve">Robert Glasper setlist</w:t>
      </w:r>
      <w:r w:rsidDel="00000000" w:rsidR="00000000" w:rsidRPr="00000000">
        <w:rPr>
          <w:rFonts w:ascii="Georgia" w:cs="Georgia" w:eastAsia="Georgia" w:hAnsi="Georgia"/>
          <w:b w:val="1"/>
          <w:rtl w:val="0"/>
        </w:rPr>
        <w:t xml:space="preserve">:</w:t>
      </w:r>
    </w:p>
    <w:p w:rsidR="00000000" w:rsidDel="00000000" w:rsidP="00000000" w:rsidRDefault="00000000" w:rsidRPr="00000000" w14:paraId="00000015">
      <w:pPr>
        <w:jc w:val="both"/>
        <w:rPr>
          <w:rFonts w:ascii="Georgia" w:cs="Georgia" w:eastAsia="Georgia" w:hAnsi="Georgia"/>
        </w:rPr>
      </w:pPr>
      <w:r w:rsidDel="00000000" w:rsidR="00000000" w:rsidRPr="00000000">
        <w:rPr>
          <w:rFonts w:ascii="Georgia" w:cs="Georgia" w:eastAsia="Georgia" w:hAnsi="Georgia"/>
          <w:rtl w:val="0"/>
        </w:rPr>
        <w:t xml:space="preserve">What Love Can Do (w/Emily King)</w:t>
      </w:r>
    </w:p>
    <w:p w:rsidR="00000000" w:rsidDel="00000000" w:rsidP="00000000" w:rsidRDefault="00000000" w:rsidRPr="00000000" w14:paraId="00000016">
      <w:pPr>
        <w:jc w:val="both"/>
        <w:rPr>
          <w:rFonts w:ascii="Georgia" w:cs="Georgia" w:eastAsia="Georgia" w:hAnsi="Georgia"/>
        </w:rPr>
      </w:pPr>
      <w:r w:rsidDel="00000000" w:rsidR="00000000" w:rsidRPr="00000000">
        <w:rPr>
          <w:rFonts w:ascii="Georgia" w:cs="Georgia" w:eastAsia="Georgia" w:hAnsi="Georgia"/>
          <w:rtl w:val="0"/>
        </w:rPr>
        <w:t xml:space="preserve">Shine (w/D Smoke)</w:t>
      </w:r>
    </w:p>
    <w:p w:rsidR="00000000" w:rsidDel="00000000" w:rsidP="00000000" w:rsidRDefault="00000000" w:rsidRPr="00000000" w14:paraId="00000017">
      <w:pPr>
        <w:jc w:val="both"/>
        <w:rPr>
          <w:rFonts w:ascii="Georgia" w:cs="Georgia" w:eastAsia="Georgia" w:hAnsi="Georgia"/>
        </w:rPr>
      </w:pPr>
      <w:r w:rsidDel="00000000" w:rsidR="00000000" w:rsidRPr="00000000">
        <w:rPr>
          <w:rFonts w:ascii="Georgia" w:cs="Georgia" w:eastAsia="Georgia" w:hAnsi="Georgia"/>
          <w:rtl w:val="0"/>
        </w:rPr>
        <w:t xml:space="preserve">Over (w/D Smoke, Emily King &amp; Yebba)</w:t>
      </w:r>
    </w:p>
    <w:p w:rsidR="00000000" w:rsidDel="00000000" w:rsidP="00000000" w:rsidRDefault="00000000" w:rsidRPr="00000000" w14:paraId="0000001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9">
      <w:pPr>
        <w:jc w:val="both"/>
        <w:rPr>
          <w:rFonts w:ascii="Georgia" w:cs="Georgia" w:eastAsia="Georgia" w:hAnsi="Georgia"/>
          <w:b w:val="1"/>
        </w:rPr>
      </w:pPr>
      <w:r w:rsidDel="00000000" w:rsidR="00000000" w:rsidRPr="00000000">
        <w:rPr>
          <w:rFonts w:ascii="Georgia" w:cs="Georgia" w:eastAsia="Georgia" w:hAnsi="Georgia"/>
          <w:b w:val="1"/>
          <w:u w:val="single"/>
          <w:rtl w:val="0"/>
        </w:rPr>
        <w:t xml:space="preserve">DOMI and JD BECK</w:t>
      </w:r>
      <w:r w:rsidDel="00000000" w:rsidR="00000000" w:rsidRPr="00000000">
        <w:rPr>
          <w:rFonts w:ascii="Georgia" w:cs="Georgia" w:eastAsia="Georgia" w:hAnsi="Georgia"/>
          <w:b w:val="1"/>
          <w:rtl w:val="0"/>
        </w:rPr>
        <w:t xml:space="preserve">:</w:t>
      </w:r>
    </w:p>
    <w:p w:rsidR="00000000" w:rsidDel="00000000" w:rsidP="00000000" w:rsidRDefault="00000000" w:rsidRPr="00000000" w14:paraId="0000001A">
      <w:pPr>
        <w:jc w:val="both"/>
        <w:rPr>
          <w:rFonts w:ascii="Georgia" w:cs="Georgia" w:eastAsia="Georgia" w:hAnsi="Georgia"/>
        </w:rPr>
      </w:pPr>
      <w:r w:rsidDel="00000000" w:rsidR="00000000" w:rsidRPr="00000000">
        <w:rPr>
          <w:rFonts w:ascii="Georgia" w:cs="Georgia" w:eastAsia="Georgia" w:hAnsi="Georgia"/>
          <w:rtl w:val="0"/>
        </w:rPr>
        <w:t xml:space="preserve">Whatup</w:t>
      </w:r>
    </w:p>
    <w:p w:rsidR="00000000" w:rsidDel="00000000" w:rsidP="00000000" w:rsidRDefault="00000000" w:rsidRPr="00000000" w14:paraId="0000001B">
      <w:pPr>
        <w:jc w:val="both"/>
        <w:rPr>
          <w:rFonts w:ascii="Georgia" w:cs="Georgia" w:eastAsia="Georgia" w:hAnsi="Georgia"/>
        </w:rPr>
      </w:pPr>
      <w:r w:rsidDel="00000000" w:rsidR="00000000" w:rsidRPr="00000000">
        <w:rPr>
          <w:rFonts w:ascii="Georgia" w:cs="Georgia" w:eastAsia="Georgia" w:hAnsi="Georgia"/>
          <w:rtl w:val="0"/>
        </w:rPr>
        <w:t xml:space="preserve">Smile</w:t>
      </w:r>
    </w:p>
    <w:p w:rsidR="00000000" w:rsidDel="00000000" w:rsidP="00000000" w:rsidRDefault="00000000" w:rsidRPr="00000000" w14:paraId="0000001C">
      <w:pPr>
        <w:jc w:val="both"/>
        <w:rPr>
          <w:rFonts w:ascii="Georgia" w:cs="Georgia" w:eastAsia="Georgia" w:hAnsi="Georgia"/>
        </w:rPr>
      </w:pPr>
      <w:r w:rsidDel="00000000" w:rsidR="00000000" w:rsidRPr="00000000">
        <w:rPr>
          <w:rFonts w:ascii="Georgia" w:cs="Georgia" w:eastAsia="Georgia" w:hAnsi="Georgia"/>
          <w:rtl w:val="0"/>
        </w:rPr>
        <w:t xml:space="preserve">Bowling</w:t>
      </w:r>
    </w:p>
    <w:p w:rsidR="00000000" w:rsidDel="00000000" w:rsidP="00000000" w:rsidRDefault="00000000" w:rsidRPr="00000000" w14:paraId="0000001D">
      <w:pPr>
        <w:jc w:val="both"/>
        <w:rPr>
          <w:rFonts w:ascii="Georgia" w:cs="Georgia" w:eastAsia="Georgia" w:hAnsi="Georgia"/>
        </w:rPr>
      </w:pPr>
      <w:r w:rsidDel="00000000" w:rsidR="00000000" w:rsidRPr="00000000">
        <w:rPr>
          <w:rFonts w:ascii="Georgia" w:cs="Georgia" w:eastAsia="Georgia" w:hAnsi="Georgia"/>
          <w:rtl w:val="0"/>
        </w:rPr>
        <w:t xml:space="preserve">Not Tight</w:t>
      </w:r>
    </w:p>
    <w:p w:rsidR="00000000" w:rsidDel="00000000" w:rsidP="00000000" w:rsidRDefault="00000000" w:rsidRPr="00000000" w14:paraId="0000001E">
      <w:pPr>
        <w:jc w:val="both"/>
        <w:rPr>
          <w:rFonts w:ascii="Georgia" w:cs="Georgia" w:eastAsia="Georgia" w:hAnsi="Georgia"/>
        </w:rPr>
      </w:pPr>
      <w:r w:rsidDel="00000000" w:rsidR="00000000" w:rsidRPr="00000000">
        <w:rPr>
          <w:rFonts w:ascii="Georgia" w:cs="Georgia" w:eastAsia="Georgia" w:hAnsi="Georgia"/>
          <w:rtl w:val="0"/>
        </w:rPr>
        <w:t xml:space="preserve">You Don’t Have to Rob Me</w:t>
      </w:r>
    </w:p>
    <w:p w:rsidR="00000000" w:rsidDel="00000000" w:rsidP="00000000" w:rsidRDefault="00000000" w:rsidRPr="00000000" w14:paraId="0000001F">
      <w:pPr>
        <w:jc w:val="both"/>
        <w:rPr>
          <w:rFonts w:ascii="Georgia" w:cs="Georgia" w:eastAsia="Georgia" w:hAnsi="Georgia"/>
        </w:rPr>
      </w:pPr>
      <w:r w:rsidDel="00000000" w:rsidR="00000000" w:rsidRPr="00000000">
        <w:rPr>
          <w:rFonts w:ascii="Georgia" w:cs="Georgia" w:eastAsia="Georgia" w:hAnsi="Georgia"/>
          <w:rtl w:val="0"/>
        </w:rPr>
        <w:t xml:space="preserve">Medley: Thank You/Sniff</w:t>
      </w:r>
    </w:p>
    <w:p w:rsidR="00000000" w:rsidDel="00000000" w:rsidP="00000000" w:rsidRDefault="00000000" w:rsidRPr="00000000" w14:paraId="0000002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1">
      <w:pPr>
        <w:jc w:val="both"/>
        <w:rPr>
          <w:rFonts w:ascii="Georgia" w:cs="Georgia" w:eastAsia="Georgia" w:hAnsi="Georgia"/>
          <w:b w:val="1"/>
        </w:rPr>
      </w:pPr>
      <w:r w:rsidDel="00000000" w:rsidR="00000000" w:rsidRPr="00000000">
        <w:rPr>
          <w:rFonts w:ascii="Georgia" w:cs="Georgia" w:eastAsia="Georgia" w:hAnsi="Georgia"/>
          <w:b w:val="1"/>
          <w:u w:val="single"/>
          <w:rtl w:val="0"/>
        </w:rPr>
        <w:t xml:space="preserve">Season 49 Broadcast Schedule (Second Half)</w:t>
      </w:r>
      <w:r w:rsidDel="00000000" w:rsidR="00000000" w:rsidRPr="00000000">
        <w:rPr>
          <w:rFonts w:ascii="Georgia" w:cs="Georgia" w:eastAsia="Georgia" w:hAnsi="Georgia"/>
          <w:b w:val="1"/>
          <w:rtl w:val="0"/>
        </w:rPr>
        <w:t xml:space="preserve">:</w:t>
      </w:r>
    </w:p>
    <w:p w:rsidR="00000000" w:rsidDel="00000000" w:rsidP="00000000" w:rsidRDefault="00000000" w:rsidRPr="00000000" w14:paraId="00000022">
      <w:pPr>
        <w:jc w:val="both"/>
        <w:rPr>
          <w:rFonts w:ascii="Georgia" w:cs="Georgia" w:eastAsia="Georgia" w:hAnsi="Georgia"/>
          <w:b w:val="1"/>
        </w:rPr>
      </w:pPr>
      <w:r w:rsidDel="00000000" w:rsidR="00000000" w:rsidRPr="00000000">
        <w:rPr>
          <w:rFonts w:ascii="Georgia" w:cs="Georgia" w:eastAsia="Georgia" w:hAnsi="Georgia"/>
          <w:b w:val="1"/>
          <w:rtl w:val="0"/>
        </w:rPr>
        <w:t xml:space="preserve">January 13</w:t>
        <w:tab/>
        <w:t xml:space="preserve">Austin City Limits 9th Annual Hall of Fame Honors John Prine</w:t>
      </w:r>
    </w:p>
    <w:p w:rsidR="00000000" w:rsidDel="00000000" w:rsidP="00000000" w:rsidRDefault="00000000" w:rsidRPr="00000000" w14:paraId="00000023">
      <w:pPr>
        <w:jc w:val="both"/>
        <w:rPr>
          <w:rFonts w:ascii="Georgia" w:cs="Georgia" w:eastAsia="Georgia" w:hAnsi="Georgia"/>
          <w:b w:val="1"/>
        </w:rPr>
      </w:pPr>
      <w:r w:rsidDel="00000000" w:rsidR="00000000" w:rsidRPr="00000000">
        <w:rPr>
          <w:rFonts w:ascii="Georgia" w:cs="Georgia" w:eastAsia="Georgia" w:hAnsi="Georgia"/>
          <w:b w:val="1"/>
          <w:rtl w:val="0"/>
        </w:rPr>
        <w:t xml:space="preserve">January 20</w:t>
        <w:tab/>
        <w:t xml:space="preserve">Robert Glasper | DOMi and JD BECK</w:t>
      </w:r>
    </w:p>
    <w:p w:rsidR="00000000" w:rsidDel="00000000" w:rsidP="00000000" w:rsidRDefault="00000000" w:rsidRPr="00000000" w14:paraId="00000024">
      <w:pPr>
        <w:jc w:val="both"/>
        <w:rPr>
          <w:rFonts w:ascii="Georgia" w:cs="Georgia" w:eastAsia="Georgia" w:hAnsi="Georgia"/>
          <w:b w:val="1"/>
        </w:rPr>
      </w:pPr>
      <w:r w:rsidDel="00000000" w:rsidR="00000000" w:rsidRPr="00000000">
        <w:rPr>
          <w:rFonts w:ascii="Georgia" w:cs="Georgia" w:eastAsia="Georgia" w:hAnsi="Georgia"/>
          <w:b w:val="1"/>
          <w:rtl w:val="0"/>
        </w:rPr>
        <w:t xml:space="preserve">January 27</w:t>
        <w:tab/>
        <w:t xml:space="preserve">Pat Benatar &amp; Neil Giraldo</w:t>
      </w:r>
    </w:p>
    <w:p w:rsidR="00000000" w:rsidDel="00000000" w:rsidP="00000000" w:rsidRDefault="00000000" w:rsidRPr="00000000" w14:paraId="00000025">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3</w:t>
        <w:tab/>
        <w:t xml:space="preserve">Tanya Tucker | Brittney Spencer</w:t>
      </w:r>
    </w:p>
    <w:p w:rsidR="00000000" w:rsidDel="00000000" w:rsidP="00000000" w:rsidRDefault="00000000" w:rsidRPr="00000000" w14:paraId="00000026">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10</w:t>
        <w:tab/>
        <w:t xml:space="preserve">Noah Kahan | Flor de Toloache</w:t>
      </w:r>
    </w:p>
    <w:p w:rsidR="00000000" w:rsidDel="00000000" w:rsidP="00000000" w:rsidRDefault="00000000" w:rsidRPr="00000000" w14:paraId="00000027">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17 </w:t>
        <w:tab/>
        <w:t xml:space="preserve">Alanis Morissette</w:t>
      </w:r>
    </w:p>
    <w:p w:rsidR="00000000" w:rsidDel="00000000" w:rsidP="00000000" w:rsidRDefault="00000000" w:rsidRPr="00000000" w14:paraId="00000028">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24</w:t>
        <w:tab/>
        <w:t xml:space="preserve">Bonnie Raitt</w:t>
      </w:r>
    </w:p>
    <w:p w:rsidR="00000000" w:rsidDel="00000000" w:rsidP="00000000" w:rsidRDefault="00000000" w:rsidRPr="00000000" w14:paraId="00000029">
      <w:pPr>
        <w:jc w:val="both"/>
        <w:rPr>
          <w:rFonts w:ascii="Georgia" w:cs="Georgia" w:eastAsia="Georgia" w:hAnsi="Georgia"/>
        </w:rPr>
      </w:pPr>
      <w:r w:rsidDel="00000000" w:rsidR="00000000" w:rsidRPr="00000000">
        <w:rPr>
          <w:rFonts w:ascii="Georgia" w:cs="Georgia" w:eastAsia="Georgia" w:hAnsi="Georgia"/>
          <w:b w:val="1"/>
          <w:rtl w:val="0"/>
        </w:rPr>
        <w:t xml:space="preserve">March 2</w:t>
        <w:tab/>
        <w:t xml:space="preserve">Austin City Limits 9th Annual Hall of Fame Honors Trisha Yearwood</w:t>
      </w:r>
      <w:r w:rsidDel="00000000" w:rsidR="00000000" w:rsidRPr="00000000">
        <w:rPr>
          <w:rtl w:val="0"/>
        </w:rPr>
      </w:r>
    </w:p>
    <w:p w:rsidR="00000000" w:rsidDel="00000000" w:rsidP="00000000" w:rsidRDefault="00000000" w:rsidRPr="00000000" w14:paraId="0000002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B">
      <w:pPr>
        <w:spacing w:line="276" w:lineRule="auto"/>
        <w:jc w:val="both"/>
        <w:rPr>
          <w:rFonts w:ascii="Georgia" w:cs="Georgia" w:eastAsia="Georgia" w:hAnsi="Georgia"/>
          <w:shd w:fill="fcfcfc" w:val="clear"/>
        </w:rPr>
      </w:pPr>
      <w:r w:rsidDel="00000000" w:rsidR="00000000" w:rsidRPr="00000000">
        <w:rPr>
          <w:rFonts w:ascii="Georgia" w:cs="Georgia" w:eastAsia="Georgia" w:hAnsi="Georgia"/>
          <w:shd w:fill="fcfcfc" w:val="clear"/>
          <w:rtl w:val="0"/>
        </w:rPr>
        <w:t xml:space="preserve">Watch new episodes live, </w:t>
      </w:r>
      <w:hyperlink r:id="rId13">
        <w:r w:rsidDel="00000000" w:rsidR="00000000" w:rsidRPr="00000000">
          <w:rPr>
            <w:rFonts w:ascii="Georgia" w:cs="Georgia" w:eastAsia="Georgia" w:hAnsi="Georgia"/>
            <w:color w:val="1155cc"/>
            <w:u w:val="single"/>
            <w:shd w:fill="fcfcfc" w:val="clear"/>
            <w:rtl w:val="0"/>
          </w:rPr>
          <w:t xml:space="preserve">stream online</w:t>
        </w:r>
      </w:hyperlink>
      <w:r w:rsidDel="00000000" w:rsidR="00000000" w:rsidRPr="00000000">
        <w:rPr>
          <w:rFonts w:ascii="Georgia" w:cs="Georgia" w:eastAsia="Georgia" w:hAnsi="Georgia"/>
          <w:shd w:fill="fcfcfc" w:val="clear"/>
          <w:rtl w:val="0"/>
        </w:rPr>
        <w:t xml:space="preserve">, or </w:t>
      </w:r>
      <w:hyperlink r:id="rId14">
        <w:r w:rsidDel="00000000" w:rsidR="00000000" w:rsidRPr="00000000">
          <w:rPr>
            <w:rFonts w:ascii="Georgia" w:cs="Georgia" w:eastAsia="Georgia" w:hAnsi="Georgia"/>
            <w:color w:val="1155cc"/>
            <w:u w:val="single"/>
            <w:shd w:fill="fcfcfc" w:val="clear"/>
            <w:rtl w:val="0"/>
          </w:rPr>
          <w:t xml:space="preserve">download the PBS App</w:t>
        </w:r>
      </w:hyperlink>
      <w:r w:rsidDel="00000000" w:rsidR="00000000" w:rsidRPr="00000000">
        <w:rPr>
          <w:rFonts w:ascii="Georgia" w:cs="Georgia" w:eastAsia="Georgia" w:hAnsi="Georgia"/>
          <w:rtl w:val="0"/>
        </w:rPr>
        <w:t xml:space="preserve">. 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upcoming Season 50 tapings, live streams and episode schedules or by following ACL on </w:t>
      </w:r>
      <w:hyperlink r:id="rId16">
        <w:r w:rsidDel="00000000" w:rsidR="00000000" w:rsidRPr="00000000">
          <w:rPr>
            <w:rFonts w:ascii="Georgia" w:cs="Georgia" w:eastAsia="Georgia" w:hAnsi="Georgia"/>
            <w:color w:val="1155cc"/>
            <w:u w:val="single"/>
            <w:rtl w:val="0"/>
          </w:rPr>
          <w:t xml:space="preserve">Facebook</w:t>
        </w:r>
      </w:hyperlink>
      <w:r w:rsidDel="00000000" w:rsidR="00000000" w:rsidRPr="00000000">
        <w:rPr>
          <w:rFonts w:ascii="Georgia" w:cs="Georgia" w:eastAsia="Georgia" w:hAnsi="Georgia"/>
          <w:rtl w:val="0"/>
        </w:rPr>
        <w:t xml:space="preserve">, </w:t>
      </w:r>
      <w:hyperlink r:id="rId17">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w:t>
      </w:r>
      <w:hyperlink r:id="rId18">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9">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20">
        <w:r w:rsidDel="00000000" w:rsidR="00000000" w:rsidRPr="00000000">
          <w:rPr>
            <w:rFonts w:ascii="Georgia" w:cs="Georgia" w:eastAsia="Georgia" w:hAnsi="Georgia"/>
            <w:i w:val="1"/>
            <w:color w:val="e22658"/>
            <w:highlight w:val="white"/>
            <w:u w:val="single"/>
            <w:rtl w:val="0"/>
          </w:rPr>
          <w:t xml:space="preserve">ACL</w:t>
        </w:r>
      </w:hyperlink>
      <w:hyperlink r:id="rId21">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r w:rsidDel="00000000" w:rsidR="00000000" w:rsidRPr="00000000">
        <w:rPr>
          <w:rtl w:val="0"/>
        </w:rPr>
      </w:r>
    </w:p>
    <w:p w:rsidR="00000000" w:rsidDel="00000000" w:rsidP="00000000" w:rsidRDefault="00000000" w:rsidRPr="00000000" w14:paraId="0000002C">
      <w:pPr>
        <w:spacing w:line="276" w:lineRule="auto"/>
        <w:jc w:val="both"/>
        <w:rPr>
          <w:rFonts w:ascii="Georgia" w:cs="Georgia" w:eastAsia="Georgia" w:hAnsi="Georgia"/>
          <w:shd w:fill="fcfcfc" w:val="clear"/>
        </w:rPr>
      </w:pPr>
      <w:r w:rsidDel="00000000" w:rsidR="00000000" w:rsidRPr="00000000">
        <w:rPr>
          <w:rtl w:val="0"/>
        </w:rPr>
      </w:r>
    </w:p>
    <w:p w:rsidR="00000000" w:rsidDel="00000000" w:rsidP="00000000" w:rsidRDefault="00000000" w:rsidRPr="00000000" w14:paraId="0000002D">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For images and episode information, visit Austin City Limits press room at </w:t>
      </w:r>
      <w:hyperlink r:id="rId22">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E">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F">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0">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31">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49th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 ACL celebrates 50 years as an American music institution in 2024.</w:t>
        <w:tab/>
        <w:t xml:space="preserve"> </w:t>
      </w:r>
    </w:p>
    <w:p w:rsidR="00000000" w:rsidDel="00000000" w:rsidP="00000000" w:rsidRDefault="00000000" w:rsidRPr="00000000" w14:paraId="00000032">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3">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w:t>
      </w:r>
      <w:hyperlink r:id="rId23">
        <w:r w:rsidDel="00000000" w:rsidR="00000000" w:rsidRPr="00000000">
          <w:rPr>
            <w:rFonts w:ascii="Georgia" w:cs="Georgia" w:eastAsia="Georgia" w:hAnsi="Georgia"/>
            <w:u w:val="single"/>
            <w:rtl w:val="0"/>
          </w:rPr>
          <w:t xml:space="preserve">Austin PBS</w:t>
        </w:r>
      </w:hyperlink>
      <w:r w:rsidDel="00000000" w:rsidR="00000000" w:rsidRPr="00000000">
        <w:rPr>
          <w:rFonts w:ascii="Georgia" w:cs="Georgia" w:eastAsia="Georgia" w:hAnsi="Georgia"/>
          <w:rtl w:val="0"/>
        </w:rPr>
        <w:t xml:space="preserve"> and funding is provided in part by Dell Technologies,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w:t>
      </w:r>
      <w:hyperlink r:id="rId24">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34">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35">
      <w:pPr>
        <w:spacing w:before="40" w:line="113" w:lineRule="auto"/>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36">
      <w:pPr>
        <w:spacing w:before="40" w:line="113" w:lineRule="auto"/>
        <w:jc w:val="both"/>
        <w:rPr>
          <w:rFonts w:ascii="Georgia" w:cs="Georgia" w:eastAsia="Georgia" w:hAnsi="Georgia"/>
          <w:b w:val="1"/>
          <w:color w:val="1a1a1a"/>
        </w:rPr>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14:paraId="00000037">
      <w:pPr>
        <w:spacing w:before="40" w:line="113" w:lineRule="auto"/>
        <w:jc w:val="both"/>
        <w:rPr>
          <w:rFonts w:ascii="Georgia" w:cs="Georgia" w:eastAsia="Georgia" w:hAnsi="Georgia"/>
          <w:b w:val="1"/>
          <w:color w:val="1a1a1a"/>
        </w:rPr>
      </w:pPr>
      <w:r w:rsidDel="00000000" w:rsidR="00000000" w:rsidRPr="00000000">
        <w:rPr>
          <w:rtl w:val="0"/>
        </w:rPr>
      </w:r>
    </w:p>
    <w:p w:rsidR="00000000" w:rsidDel="00000000" w:rsidP="00000000" w:rsidRDefault="00000000" w:rsidRPr="00000000" w14:paraId="00000038">
      <w:pPr>
        <w:spacing w:line="276" w:lineRule="auto"/>
        <w:rPr>
          <w:rFonts w:ascii="Georgia" w:cs="Georgia" w:eastAsia="Georgia" w:hAnsi="Georgia"/>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9">
      <w:pPr>
        <w:spacing w:line="276" w:lineRule="auto"/>
        <w:rPr>
          <w:rFonts w:ascii="Georgia" w:cs="Georgia" w:eastAsia="Georgia" w:hAnsi="Georgia"/>
        </w:rPr>
      </w:pPr>
      <w:hyperlink r:id="rId25">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A">
      <w:pPr>
        <w:jc w:val="both"/>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E">
      <w:pPr>
        <w:jc w:val="both"/>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LrFzxcwT97ROXn3JAiDIqQ" TargetMode="External"/><Relationship Id="rId22" Type="http://schemas.openxmlformats.org/officeDocument/2006/relationships/hyperlink" Target="http://acltv.com/press-room/" TargetMode="External"/><Relationship Id="rId21" Type="http://schemas.openxmlformats.org/officeDocument/2006/relationships/hyperlink" Target="https://www.youtube.com/channel/UCLrFzxcwT97ROXn3JAiDIqQ" TargetMode="External"/><Relationship Id="rId24" Type="http://schemas.openxmlformats.org/officeDocument/2006/relationships/hyperlink" Target="https://acltv.com/" TargetMode="External"/><Relationship Id="rId23" Type="http://schemas.openxmlformats.org/officeDocument/2006/relationships/hyperlink" Target="http://austinpb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25" Type="http://schemas.openxmlformats.org/officeDocument/2006/relationships/hyperlink" Target="mailto:maureen@coakleypress.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 Id="rId11" Type="http://schemas.openxmlformats.org/officeDocument/2006/relationships/hyperlink" Target="http://austinpbs.org" TargetMode="External"/><Relationship Id="rId10" Type="http://schemas.openxmlformats.org/officeDocument/2006/relationships/hyperlink" Target="https://twitter.com/acltv" TargetMode="External"/><Relationship Id="rId13" Type="http://schemas.openxmlformats.org/officeDocument/2006/relationships/hyperlink" Target="https://video.austinpbs.org/show/austin-city-limits/" TargetMode="External"/><Relationship Id="rId12" Type="http://schemas.openxmlformats.org/officeDocument/2006/relationships/hyperlink" Target="https://www.aclturns50.com/" TargetMode="External"/><Relationship Id="rId15" Type="http://schemas.openxmlformats.org/officeDocument/2006/relationships/hyperlink" Target="http://acltv.com/" TargetMode="External"/><Relationship Id="rId14" Type="http://schemas.openxmlformats.org/officeDocument/2006/relationships/hyperlink" Target="https://www.pbs.org/pbs-app/" TargetMode="External"/><Relationship Id="rId17" Type="http://schemas.openxmlformats.org/officeDocument/2006/relationships/hyperlink" Target="https://twitter.com/acltv?lang=en" TargetMode="External"/><Relationship Id="rId16" Type="http://schemas.openxmlformats.org/officeDocument/2006/relationships/hyperlink" Target="https://www.facebook.com/austincitylimitstv/" TargetMode="External"/><Relationship Id="rId19" Type="http://schemas.openxmlformats.org/officeDocument/2006/relationships/hyperlink" Target="https://www.tiktok.com/@austincitylimitstv?lang=en" TargetMode="External"/><Relationship Id="rId18" Type="http://schemas.openxmlformats.org/officeDocument/2006/relationships/hyperlink" Target="https://www.instagram.com/acltv/?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