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a Sparkling Hour with Sylvan Esso and Lucius</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New Installment Premieres October 15</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Anytime on PBS.org</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13, 2022—</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returns with an entertaining hour you can dance to, featuring two different dynamic duos: electro-pop stars </w:t>
      </w:r>
      <w:r w:rsidDel="00000000" w:rsidR="00000000" w:rsidRPr="00000000">
        <w:rPr>
          <w:rFonts w:ascii="Georgia" w:cs="Georgia" w:eastAsia="Georgia" w:hAnsi="Georgia"/>
          <w:b w:val="1"/>
          <w:rtl w:val="0"/>
        </w:rPr>
        <w:t xml:space="preserve">Sylvan Esso</w:t>
      </w:r>
      <w:r w:rsidDel="00000000" w:rsidR="00000000" w:rsidRPr="00000000">
        <w:rPr>
          <w:rFonts w:ascii="Georgia" w:cs="Georgia" w:eastAsia="Georgia" w:hAnsi="Georgia"/>
          <w:rtl w:val="0"/>
        </w:rPr>
        <w:t xml:space="preserve"> along with the versatile vocal powerhouses known as </w:t>
      </w:r>
      <w:r w:rsidDel="00000000" w:rsidR="00000000" w:rsidRPr="00000000">
        <w:rPr>
          <w:rFonts w:ascii="Georgia" w:cs="Georgia" w:eastAsia="Georgia" w:hAnsi="Georgia"/>
          <w:b w:val="1"/>
          <w:rtl w:val="0"/>
        </w:rPr>
        <w:t xml:space="preserve">Lucius</w:t>
      </w:r>
      <w:r w:rsidDel="00000000" w:rsidR="00000000" w:rsidRPr="00000000">
        <w:rPr>
          <w:rFonts w:ascii="Georgia" w:cs="Georgia" w:eastAsia="Georgia" w:hAnsi="Georgia"/>
          <w:rtl w:val="0"/>
        </w:rPr>
        <w:t xml:space="preserve">. Sylvan Esso present songs from their 2022 album </w:t>
      </w:r>
      <w:r w:rsidDel="00000000" w:rsidR="00000000" w:rsidRPr="00000000">
        <w:rPr>
          <w:rFonts w:ascii="Georgia" w:cs="Georgia" w:eastAsia="Georgia" w:hAnsi="Georgia"/>
          <w:i w:val="1"/>
          <w:rtl w:val="0"/>
        </w:rPr>
        <w:t xml:space="preserve">No Rules Sandy</w:t>
      </w:r>
      <w:r w:rsidDel="00000000" w:rsidR="00000000" w:rsidRPr="00000000">
        <w:rPr>
          <w:rFonts w:ascii="Georgia" w:cs="Georgia" w:eastAsia="Georgia" w:hAnsi="Georgia"/>
          <w:rtl w:val="0"/>
        </w:rPr>
        <w:t xml:space="preserve"> and their Grammy-nominated </w:t>
      </w:r>
      <w:r w:rsidDel="00000000" w:rsidR="00000000" w:rsidRPr="00000000">
        <w:rPr>
          <w:rFonts w:ascii="Georgia" w:cs="Georgia" w:eastAsia="Georgia" w:hAnsi="Georgia"/>
          <w:i w:val="1"/>
          <w:rtl w:val="0"/>
        </w:rPr>
        <w:t xml:space="preserve">Free Love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Lucius perform numbers from their recent album </w:t>
      </w:r>
      <w:r w:rsidDel="00000000" w:rsidR="00000000" w:rsidRPr="00000000">
        <w:rPr>
          <w:rFonts w:ascii="Georgia" w:cs="Georgia" w:eastAsia="Georgia" w:hAnsi="Georgia"/>
          <w:i w:val="1"/>
          <w:highlight w:val="white"/>
          <w:rtl w:val="0"/>
        </w:rPr>
        <w:t xml:space="preserve">Second Nature </w:t>
      </w:r>
      <w:r w:rsidDel="00000000" w:rsidR="00000000" w:rsidRPr="00000000">
        <w:rPr>
          <w:rFonts w:ascii="Georgia" w:cs="Georgia" w:eastAsia="Georgia" w:hAnsi="Georgia"/>
          <w:highlight w:val="white"/>
          <w:rtl w:val="0"/>
        </w:rPr>
        <w:t xml:space="preserve">alongside career highlights</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new Season 48 installment premieres </w:t>
      </w:r>
      <w:r w:rsidDel="00000000" w:rsidR="00000000" w:rsidRPr="00000000">
        <w:rPr>
          <w:rFonts w:ascii="Georgia" w:cs="Georgia" w:eastAsia="Georgia" w:hAnsi="Georgia"/>
          <w:b w:val="1"/>
          <w:rtl w:val="0"/>
        </w:rPr>
        <w:t xml:space="preserve">October 15 at 8pm CT/9pm ET</w:t>
      </w:r>
      <w:r w:rsidDel="00000000" w:rsidR="00000000" w:rsidRPr="00000000">
        <w:rPr>
          <w:rFonts w:ascii="Georgia" w:cs="Georgia" w:eastAsia="Georgia" w:hAnsi="Georgia"/>
          <w:rtl w:val="0"/>
        </w:rPr>
        <w:t xml:space="preserve">.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Durham, North Carolina-based electronica duo Sylvan Esso, composed of singer/lyricist Amelia Meath and keyboardist/producer Nick Sanborn, make their ACL debut performing songs from their new album </w:t>
      </w:r>
      <w:r w:rsidDel="00000000" w:rsidR="00000000" w:rsidRPr="00000000">
        <w:rPr>
          <w:rFonts w:ascii="Georgia" w:cs="Georgia" w:eastAsia="Georgia" w:hAnsi="Georgia"/>
          <w:i w:val="1"/>
          <w:rtl w:val="0"/>
        </w:rPr>
        <w:t xml:space="preserve">No Rules Sandy</w:t>
      </w:r>
      <w:r w:rsidDel="00000000" w:rsidR="00000000" w:rsidRPr="00000000">
        <w:rPr>
          <w:rFonts w:ascii="Georgia" w:cs="Georgia" w:eastAsia="Georgia" w:hAnsi="Georgia"/>
          <w:rtl w:val="0"/>
        </w:rPr>
        <w:t xml:space="preserve"> as well as favorites from 2020’s </w:t>
      </w:r>
      <w:r w:rsidDel="00000000" w:rsidR="00000000" w:rsidRPr="00000000">
        <w:rPr>
          <w:rFonts w:ascii="Georgia" w:cs="Georgia" w:eastAsia="Georgia" w:hAnsi="Georgia"/>
          <w:i w:val="1"/>
          <w:rtl w:val="0"/>
        </w:rPr>
        <w:t xml:space="preserve">Free Love</w:t>
      </w:r>
      <w:r w:rsidDel="00000000" w:rsidR="00000000" w:rsidRPr="00000000">
        <w:rPr>
          <w:rFonts w:ascii="Georgia" w:cs="Georgia" w:eastAsia="Georgia" w:hAnsi="Georgia"/>
          <w:rtl w:val="0"/>
        </w:rPr>
        <w:t xml:space="preserve"> and 2017’s </w:t>
      </w:r>
      <w:r w:rsidDel="00000000" w:rsidR="00000000" w:rsidRPr="00000000">
        <w:rPr>
          <w:rFonts w:ascii="Georgia" w:cs="Georgia" w:eastAsia="Georgia" w:hAnsi="Georgia"/>
          <w:i w:val="1"/>
          <w:rtl w:val="0"/>
        </w:rPr>
        <w:t xml:space="preserve">What Now</w:t>
      </w:r>
      <w:r w:rsidDel="00000000" w:rsidR="00000000" w:rsidRPr="00000000">
        <w:rPr>
          <w:rFonts w:ascii="Georgia" w:cs="Georgia" w:eastAsia="Georgia" w:hAnsi="Georgia"/>
          <w:rtl w:val="0"/>
        </w:rPr>
        <w:t xml:space="preserve">, both of which received Grammy nominations for Best Dance/Electronic Music album. The pair create rapturous sounds with 21st century sensibilities, as Meath sings the irresistible hooks with a playful magnetism. Opening with two songs from their acclaimed </w:t>
      </w:r>
      <w:r w:rsidDel="00000000" w:rsidR="00000000" w:rsidRPr="00000000">
        <w:rPr>
          <w:rFonts w:ascii="Georgia" w:cs="Georgia" w:eastAsia="Georgia" w:hAnsi="Georgia"/>
          <w:i w:val="1"/>
          <w:rtl w:val="0"/>
        </w:rPr>
        <w:t xml:space="preserve">Free Love</w:t>
      </w:r>
      <w:r w:rsidDel="00000000" w:rsidR="00000000" w:rsidRPr="00000000">
        <w:rPr>
          <w:rFonts w:ascii="Georgia" w:cs="Georgia" w:eastAsia="Georgia" w:hAnsi="Georgia"/>
          <w:rtl w:val="0"/>
        </w:rPr>
        <w:t xml:space="preserve">, the duo shine on their pop-groove hit “Ferris Wheel.” </w:t>
      </w:r>
      <w:r w:rsidDel="00000000" w:rsidR="00000000" w:rsidRPr="00000000">
        <w:rPr>
          <w:rFonts w:ascii="Georgia" w:cs="Georgia" w:eastAsia="Georgia" w:hAnsi="Georgia"/>
          <w:rtl w:val="0"/>
        </w:rPr>
        <w:t xml:space="preserve">They perform a suite of songs from the experimental </w:t>
      </w:r>
      <w:r w:rsidDel="00000000" w:rsidR="00000000" w:rsidRPr="00000000">
        <w:rPr>
          <w:rFonts w:ascii="Georgia" w:cs="Georgia" w:eastAsia="Georgia" w:hAnsi="Georgia"/>
          <w:i w:val="1"/>
          <w:rtl w:val="0"/>
        </w:rPr>
        <w:t xml:space="preserve">No Rules Sandy</w:t>
      </w:r>
      <w:r w:rsidDel="00000000" w:rsidR="00000000" w:rsidRPr="00000000">
        <w:rPr>
          <w:rFonts w:ascii="Georgia" w:cs="Georgia" w:eastAsia="Georgia" w:hAnsi="Georgia"/>
          <w:rtl w:val="0"/>
        </w:rPr>
        <w:t xml:space="preserve">, a platform for partner Sanborn’s animated manipulation of his electronics, triggering beats and sounds in the moment, even remixing Meath’s vocals live on the buoyant “Look At Me.”</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highlight w:val="white"/>
          <w:rtl w:val="0"/>
        </w:rPr>
        <w:t xml:space="preserve">Los Angeles-via-Brooklyn indie act </w:t>
      </w:r>
      <w:r w:rsidDel="00000000" w:rsidR="00000000" w:rsidRPr="00000000">
        <w:rPr>
          <w:rFonts w:ascii="Georgia" w:cs="Georgia" w:eastAsia="Georgia" w:hAnsi="Georgia"/>
          <w:highlight w:val="white"/>
          <w:rtl w:val="0"/>
        </w:rPr>
        <w:t xml:space="preserve">Lucius’ versatility is on full display with their fourth album, 2022’s acclaimed </w:t>
      </w:r>
      <w:r w:rsidDel="00000000" w:rsidR="00000000" w:rsidRPr="00000000">
        <w:rPr>
          <w:rFonts w:ascii="Georgia" w:cs="Georgia" w:eastAsia="Georgia" w:hAnsi="Georgia"/>
          <w:i w:val="1"/>
          <w:highlight w:val="white"/>
          <w:rtl w:val="0"/>
        </w:rPr>
        <w:t xml:space="preserve">Second Nature</w:t>
      </w:r>
      <w:r w:rsidDel="00000000" w:rsidR="00000000" w:rsidRPr="00000000">
        <w:rPr>
          <w:rFonts w:ascii="Georgia" w:cs="Georgia" w:eastAsia="Georgia" w:hAnsi="Georgia"/>
          <w:highlight w:val="white"/>
          <w:rtl w:val="0"/>
        </w:rPr>
        <w:t xml:space="preserve">, as they shape-shift through synth-pop, country, melodic folk and dance-groove funk. Produced by pals Brandi Carlile and Dave Cobb, the album was made for joyful dancing through life's unpredictable tangents — which has always been Lucius's sunny mission in their decade-long career. Lucius leaders Jess Wolfe and Holly Laessig deliver a highly stylized visual presentation that’s as much a part of their identity as their sound, sporting matching green ensembles and identical hair styles. Accompanied by a four-piece band, they open with a pair of highlights from </w:t>
      </w:r>
      <w:r w:rsidDel="00000000" w:rsidR="00000000" w:rsidRPr="00000000">
        <w:rPr>
          <w:rFonts w:ascii="Georgia" w:cs="Georgia" w:eastAsia="Georgia" w:hAnsi="Georgia"/>
          <w:i w:val="1"/>
          <w:highlight w:val="white"/>
          <w:rtl w:val="0"/>
        </w:rPr>
        <w:t xml:space="preserve">Second Nature</w:t>
      </w:r>
      <w:r w:rsidDel="00000000" w:rsidR="00000000" w:rsidRPr="00000000">
        <w:rPr>
          <w:rFonts w:ascii="Georgia" w:cs="Georgia" w:eastAsia="Georgia" w:hAnsi="Georgia"/>
          <w:highlight w:val="white"/>
          <w:rtl w:val="0"/>
        </w:rPr>
        <w:t xml:space="preserve">, first donning blinged out keytars and synchronized stage moves for the discofied “Next to Normal,” then stunning a rapt crowd with their entwined vocals on “The Man I’ll Never Find.” Wolfe and Laessig thrill with the early career gem “Dusty Trails” as they unite their soaring sopranos in perfect harmony, stepping back from the mic to sing in </w:t>
      </w:r>
      <w:r w:rsidDel="00000000" w:rsidR="00000000" w:rsidRPr="00000000">
        <w:rPr>
          <w:rFonts w:ascii="Georgia" w:cs="Georgia" w:eastAsia="Georgia" w:hAnsi="Georgia"/>
          <w:i w:val="1"/>
          <w:highlight w:val="white"/>
          <w:rtl w:val="0"/>
        </w:rPr>
        <w:t xml:space="preserve">a capella</w:t>
      </w:r>
      <w:r w:rsidDel="00000000" w:rsidR="00000000" w:rsidRPr="00000000">
        <w:rPr>
          <w:rFonts w:ascii="Georgia" w:cs="Georgia" w:eastAsia="Georgia" w:hAnsi="Georgia"/>
          <w:highlight w:val="white"/>
          <w:rtl w:val="0"/>
        </w:rPr>
        <w:t xml:space="preserve"> glory. They close with highlights from 2013’s </w:t>
      </w:r>
      <w:r w:rsidDel="00000000" w:rsidR="00000000" w:rsidRPr="00000000">
        <w:rPr>
          <w:rFonts w:ascii="Georgia" w:cs="Georgia" w:eastAsia="Georgia" w:hAnsi="Georgia"/>
          <w:i w:val="1"/>
          <w:highlight w:val="white"/>
          <w:rtl w:val="0"/>
        </w:rPr>
        <w:t xml:space="preserve">Wildewoman</w:t>
      </w:r>
      <w:r w:rsidDel="00000000" w:rsidR="00000000" w:rsidRPr="00000000">
        <w:rPr>
          <w:rFonts w:ascii="Georgia" w:cs="Georgia" w:eastAsia="Georgia" w:hAnsi="Georgia"/>
          <w:highlight w:val="white"/>
          <w:rtl w:val="0"/>
        </w:rPr>
        <w:t xml:space="preserve">, the album </w:t>
      </w:r>
      <w:r w:rsidDel="00000000" w:rsidR="00000000" w:rsidRPr="00000000">
        <w:rPr>
          <w:rFonts w:ascii="Georgia" w:cs="Georgia" w:eastAsia="Georgia" w:hAnsi="Georgia"/>
          <w:rtl w:val="0"/>
        </w:rPr>
        <w:t xml:space="preserve">that first brought them to wide attention. The duo stroll into the audience for a powerfully intimate moment on “Two of Us On the Run,” a tribute to their friendship and collaboration, for a shimmering set-closer.</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“Both Sylvan Esso and Lucius represent what musical female empowerment is all about in the 2020’s,” said ACL executive producer Terry Lickona. “Amelia, Holly and Jess write and sing about all the raw emotions of life, from darkness to light, sadness to joy, and ACL captures their electric live shows. You won’t be able to sit still for this hour!”</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Sylvan Esso</w:t>
      </w:r>
    </w:p>
    <w:p w:rsidR="00000000" w:rsidDel="00000000" w:rsidP="00000000" w:rsidRDefault="00000000" w:rsidRPr="00000000" w14:paraId="00000014">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WHAT IF</w:t>
      </w:r>
    </w:p>
    <w:p w:rsidR="00000000" w:rsidDel="00000000" w:rsidP="00000000" w:rsidRDefault="00000000" w:rsidRPr="00000000" w14:paraId="00000015">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FERRIS WHEEL</w:t>
      </w:r>
    </w:p>
    <w:p w:rsidR="00000000" w:rsidDel="00000000" w:rsidP="00000000" w:rsidRDefault="00000000" w:rsidRPr="00000000" w14:paraId="00000016">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DIE YOUNG</w:t>
      </w:r>
    </w:p>
    <w:p w:rsidR="00000000" w:rsidDel="00000000" w:rsidP="00000000" w:rsidRDefault="00000000" w:rsidRPr="00000000" w14:paraId="00000017">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SUNBURN</w:t>
      </w:r>
    </w:p>
    <w:p w:rsidR="00000000" w:rsidDel="00000000" w:rsidP="00000000" w:rsidRDefault="00000000" w:rsidRPr="00000000" w14:paraId="00000018">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LOOK AT ME</w:t>
      </w:r>
    </w:p>
    <w:p w:rsidR="00000000" w:rsidDel="00000000" w:rsidP="00000000" w:rsidRDefault="00000000" w:rsidRPr="00000000" w14:paraId="00000019">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SOUND</w:t>
      </w:r>
    </w:p>
    <w:p w:rsidR="00000000" w:rsidDel="00000000" w:rsidP="00000000" w:rsidRDefault="00000000" w:rsidRPr="00000000" w14:paraId="0000001A">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COFFEE</w:t>
      </w:r>
    </w:p>
    <w:p w:rsidR="00000000" w:rsidDel="00000000" w:rsidP="00000000" w:rsidRDefault="00000000" w:rsidRPr="00000000" w14:paraId="0000001B">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ECHO PARTY</w:t>
      </w:r>
    </w:p>
    <w:p w:rsidR="00000000" w:rsidDel="00000000" w:rsidP="00000000" w:rsidRDefault="00000000" w:rsidRPr="00000000" w14:paraId="0000001C">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1D">
      <w:pPr>
        <w:shd w:fill="ffffff" w:val="clear"/>
        <w:rPr>
          <w:rFonts w:ascii="Georgia" w:cs="Georgia" w:eastAsia="Georgia" w:hAnsi="Georgia"/>
          <w:b w:val="1"/>
          <w:color w:val="222222"/>
          <w:u w:val="single"/>
        </w:rPr>
      </w:pPr>
      <w:r w:rsidDel="00000000" w:rsidR="00000000" w:rsidRPr="00000000">
        <w:rPr>
          <w:rFonts w:ascii="Georgia" w:cs="Georgia" w:eastAsia="Georgia" w:hAnsi="Georgia"/>
          <w:b w:val="1"/>
          <w:color w:val="222222"/>
          <w:u w:val="single"/>
          <w:rtl w:val="0"/>
        </w:rPr>
        <w:t xml:space="preserve">Lucius</w:t>
      </w:r>
    </w:p>
    <w:p w:rsidR="00000000" w:rsidDel="00000000" w:rsidP="00000000" w:rsidRDefault="00000000" w:rsidRPr="00000000" w14:paraId="0000001E">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NEXT TO NORMAL</w:t>
      </w:r>
    </w:p>
    <w:p w:rsidR="00000000" w:rsidDel="00000000" w:rsidP="00000000" w:rsidRDefault="00000000" w:rsidRPr="00000000" w14:paraId="0000001F">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THE MAN I'LL NEVER FIND</w:t>
      </w:r>
    </w:p>
    <w:p w:rsidR="00000000" w:rsidDel="00000000" w:rsidP="00000000" w:rsidRDefault="00000000" w:rsidRPr="00000000" w14:paraId="00000020">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DUSTY TRAILS</w:t>
      </w:r>
    </w:p>
    <w:p w:rsidR="00000000" w:rsidDel="00000000" w:rsidP="00000000" w:rsidRDefault="00000000" w:rsidRPr="00000000" w14:paraId="00000021">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TEMPEST</w:t>
      </w:r>
    </w:p>
    <w:p w:rsidR="00000000" w:rsidDel="00000000" w:rsidP="00000000" w:rsidRDefault="00000000" w:rsidRPr="00000000" w14:paraId="00000022">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TWO OF US ON THE RUN</w:t>
      </w:r>
    </w:p>
    <w:p w:rsidR="00000000" w:rsidDel="00000000" w:rsidP="00000000" w:rsidRDefault="00000000" w:rsidRPr="00000000" w14:paraId="00000023">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4">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(first half of season)</w:t>
      </w:r>
    </w:p>
    <w:p w:rsidR="00000000" w:rsidDel="00000000" w:rsidP="00000000" w:rsidRDefault="00000000" w:rsidRPr="00000000" w14:paraId="00000026">
      <w:pPr>
        <w:rPr>
          <w:rFonts w:ascii="Georgia" w:cs="Georgia" w:eastAsia="Georgia" w:hAnsi="Georgia"/>
          <w:b w:val="1"/>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2A">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2B">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2C">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2D">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2E">
      <w:pPr>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3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2">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8">
      <w:pPr>
        <w:rPr>
          <w:rFonts w:ascii="Georgia" w:cs="Georgia" w:eastAsia="Georgia" w:hAnsi="Georgia"/>
          <w:b w:val="1"/>
        </w:rPr>
      </w:pPr>
      <w:r w:rsidDel="00000000" w:rsidR="00000000" w:rsidRPr="00000000">
        <w:rPr>
          <w:rtl w:val="0"/>
        </w:rPr>
      </w:r>
    </w:p>
    <w:p w:rsidR="00000000" w:rsidDel="00000000" w:rsidP="00000000" w:rsidRDefault="00000000" w:rsidRPr="00000000" w14:paraId="0000003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D">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E">
      <w:pPr>
        <w:spacing w:line="276" w:lineRule="auto"/>
        <w:rPr>
          <w:rFonts w:ascii="Georgia" w:cs="Georgia" w:eastAsia="Georgia" w:hAnsi="Georgia"/>
          <w:color w:val="222222"/>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F">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