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8DD1" w14:textId="58E75AEE" w:rsidR="001A577E" w:rsidRDefault="001E567F">
      <w:pPr>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14:anchorId="2FC2C7ED" wp14:editId="5E7C9887">
            <wp:extent cx="1338263" cy="1076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38263" cy="1076763"/>
                    </a:xfrm>
                    <a:prstGeom prst="rect">
                      <a:avLst/>
                    </a:prstGeom>
                    <a:ln/>
                  </pic:spPr>
                </pic:pic>
              </a:graphicData>
            </a:graphic>
          </wp:inline>
        </w:drawing>
      </w:r>
    </w:p>
    <w:p w14:paraId="6E108641" w14:textId="77777777" w:rsidR="001A577E" w:rsidRDefault="001A577E">
      <w:pPr>
        <w:jc w:val="center"/>
        <w:rPr>
          <w:rFonts w:ascii="Georgia" w:eastAsia="Georgia" w:hAnsi="Georgia" w:cs="Georgia"/>
          <w:b/>
          <w:sz w:val="24"/>
          <w:szCs w:val="24"/>
        </w:rPr>
      </w:pPr>
    </w:p>
    <w:p w14:paraId="0AFB6B38" w14:textId="77777777" w:rsidR="001A577E" w:rsidRDefault="001E567F">
      <w:pPr>
        <w:jc w:val="center"/>
        <w:rPr>
          <w:rFonts w:ascii="Georgia" w:eastAsia="Georgia" w:hAnsi="Georgia" w:cs="Georgia"/>
          <w:b/>
          <w:sz w:val="24"/>
          <w:szCs w:val="24"/>
        </w:rPr>
      </w:pPr>
      <w:r>
        <w:rPr>
          <w:rFonts w:ascii="Georgia" w:eastAsia="Georgia" w:hAnsi="Georgia" w:cs="Georgia"/>
          <w:b/>
          <w:sz w:val="24"/>
          <w:szCs w:val="24"/>
        </w:rPr>
        <w:t>Austin City Limits Presents an Hour with Jackson Browne</w:t>
      </w:r>
    </w:p>
    <w:p w14:paraId="6A4D03B4" w14:textId="77777777" w:rsidR="001A577E" w:rsidRDefault="001A577E">
      <w:pPr>
        <w:rPr>
          <w:rFonts w:ascii="Georgia" w:eastAsia="Georgia" w:hAnsi="Georgia" w:cs="Georgia"/>
          <w:b/>
          <w:sz w:val="24"/>
          <w:szCs w:val="24"/>
        </w:rPr>
      </w:pPr>
    </w:p>
    <w:p w14:paraId="279411B8" w14:textId="77777777" w:rsidR="001A577E" w:rsidRDefault="001E567F">
      <w:pPr>
        <w:jc w:val="center"/>
        <w:rPr>
          <w:rFonts w:ascii="Georgia" w:eastAsia="Georgia" w:hAnsi="Georgia" w:cs="Georgia"/>
          <w:b/>
          <w:sz w:val="24"/>
          <w:szCs w:val="24"/>
        </w:rPr>
      </w:pPr>
      <w:r>
        <w:rPr>
          <w:rFonts w:ascii="Georgia" w:eastAsia="Georgia" w:hAnsi="Georgia" w:cs="Georgia"/>
          <w:b/>
          <w:sz w:val="24"/>
          <w:szCs w:val="24"/>
        </w:rPr>
        <w:t xml:space="preserve">New Installment Premieres November 13 </w:t>
      </w:r>
    </w:p>
    <w:p w14:paraId="767886F3" w14:textId="77777777" w:rsidR="001A577E" w:rsidRDefault="001A577E">
      <w:pPr>
        <w:rPr>
          <w:rFonts w:ascii="Georgia" w:eastAsia="Georgia" w:hAnsi="Georgia" w:cs="Georgia"/>
          <w:b/>
          <w:sz w:val="24"/>
          <w:szCs w:val="24"/>
        </w:rPr>
      </w:pPr>
    </w:p>
    <w:p w14:paraId="08DE0095" w14:textId="77777777" w:rsidR="001A577E" w:rsidRDefault="001E567F">
      <w:pPr>
        <w:jc w:val="center"/>
        <w:rPr>
          <w:rFonts w:ascii="Georgia" w:eastAsia="Georgia" w:hAnsi="Georgia" w:cs="Georgia"/>
          <w:b/>
          <w:i/>
          <w:sz w:val="24"/>
          <w:szCs w:val="24"/>
        </w:rPr>
      </w:pPr>
      <w:r>
        <w:rPr>
          <w:rFonts w:ascii="Georgia" w:eastAsia="Georgia" w:hAnsi="Georgia" w:cs="Georgia"/>
          <w:b/>
          <w:i/>
          <w:sz w:val="24"/>
          <w:szCs w:val="24"/>
        </w:rPr>
        <w:t>Watch Live on PBS; Stream Later on PBS.org</w:t>
      </w:r>
    </w:p>
    <w:p w14:paraId="47C9019C" w14:textId="77777777" w:rsidR="001A577E" w:rsidRDefault="001A577E">
      <w:pPr>
        <w:rPr>
          <w:rFonts w:ascii="Georgia" w:eastAsia="Georgia" w:hAnsi="Georgia" w:cs="Georgia"/>
          <w:b/>
          <w:sz w:val="24"/>
          <w:szCs w:val="24"/>
        </w:rPr>
      </w:pPr>
    </w:p>
    <w:p w14:paraId="054FA155" w14:textId="77777777" w:rsidR="001A577E" w:rsidRDefault="001E567F">
      <w:pPr>
        <w:jc w:val="both"/>
        <w:rPr>
          <w:rFonts w:ascii="Georgia" w:eastAsia="Georgia" w:hAnsi="Georgia" w:cs="Georgia"/>
        </w:rPr>
      </w:pPr>
      <w:r>
        <w:rPr>
          <w:rFonts w:ascii="Georgia" w:eastAsia="Georgia" w:hAnsi="Georgia" w:cs="Georgia"/>
          <w:b/>
        </w:rPr>
        <w:t>Austin, TX—November 11, 2021—</w:t>
      </w:r>
      <w:hyperlink r:id="rId5">
        <w:r>
          <w:rPr>
            <w:rFonts w:ascii="Georgia" w:eastAsia="Georgia" w:hAnsi="Georgia" w:cs="Georgia"/>
            <w:u w:val="single"/>
          </w:rPr>
          <w:t>Austin City Limits</w:t>
        </w:r>
      </w:hyperlink>
      <w:r>
        <w:rPr>
          <w:rFonts w:ascii="Georgia" w:eastAsia="Georgia" w:hAnsi="Georgia" w:cs="Georgia"/>
        </w:rPr>
        <w:t xml:space="preserve"> (ACL) is proud to present a season highlight: the return of </w:t>
      </w:r>
      <w:r>
        <w:rPr>
          <w:rFonts w:ascii="Georgia" w:eastAsia="Georgia" w:hAnsi="Georgia" w:cs="Georgia"/>
          <w:b/>
        </w:rPr>
        <w:t>Jackson Browne</w:t>
      </w:r>
      <w:r>
        <w:rPr>
          <w:rFonts w:ascii="Georgia" w:eastAsia="Georgia" w:hAnsi="Georgia" w:cs="Georgia"/>
        </w:rPr>
        <w:t xml:space="preserve"> for the first time in nearly 20 years. The singer-songwriter showcases a chart-topping new collection, </w:t>
      </w:r>
      <w:r>
        <w:rPr>
          <w:rFonts w:ascii="Georgia" w:eastAsia="Georgia" w:hAnsi="Georgia" w:cs="Georgia"/>
          <w:i/>
        </w:rPr>
        <w:t>Downhill From Everywhere</w:t>
      </w:r>
      <w:r>
        <w:rPr>
          <w:rFonts w:ascii="Georgia" w:eastAsia="Georgia" w:hAnsi="Georgia" w:cs="Georgia"/>
        </w:rPr>
        <w:t>, alongside highlights from his five decade career in</w:t>
      </w:r>
      <w:r>
        <w:rPr>
          <w:rFonts w:ascii="Georgia" w:eastAsia="Georgia" w:hAnsi="Georgia" w:cs="Georgia"/>
        </w:rPr>
        <w:t xml:space="preserve"> an exquisite hour premiering </w:t>
      </w:r>
      <w:r>
        <w:rPr>
          <w:rFonts w:ascii="Georgia" w:eastAsia="Georgia" w:hAnsi="Georgia" w:cs="Georgia"/>
          <w:b/>
        </w:rPr>
        <w:t>November 13 at 9pm ET/8pm CT</w:t>
      </w:r>
      <w:r>
        <w:rPr>
          <w:rFonts w:ascii="Georgia" w:eastAsia="Georgia" w:hAnsi="Georgia" w:cs="Georgia"/>
        </w:rPr>
        <w:t xml:space="preserve"> as part of the series Season 47. Despite the challenges facing live music during the past year, ACL is thrilled to deliver a new season of performances for viewers, all recorded at ACL’s studio hom</w:t>
      </w:r>
      <w:r>
        <w:rPr>
          <w:rFonts w:ascii="Georgia" w:eastAsia="Georgia" w:hAnsi="Georgia" w:cs="Georgia"/>
        </w:rPr>
        <w:t>e in Austin, Texas in 2021, in front of limited live audiences. The program continues its extraordinary run as the longest-running music television show in history, providing viewers a front-row seat to the best in live performance for a remarkable 47 year</w:t>
      </w:r>
      <w:r>
        <w:rPr>
          <w:rFonts w:ascii="Georgia" w:eastAsia="Georgia" w:hAnsi="Georgia" w:cs="Georgia"/>
        </w:rPr>
        <w:t xml:space="preserve">s. ACL airs weekly on PBS stations nationwide </w:t>
      </w:r>
      <w:hyperlink r:id="rId6">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7">
        <w:r>
          <w:rPr>
            <w:rFonts w:ascii="Georgia" w:eastAsia="Georgia" w:hAnsi="Georgia" w:cs="Georgia"/>
            <w:highlight w:val="white"/>
            <w:u w:val="single"/>
          </w:rPr>
          <w:t>pbs.org/austincitylimit</w:t>
        </w:r>
        <w:r>
          <w:rPr>
            <w:rFonts w:ascii="Georgia" w:eastAsia="Georgia" w:hAnsi="Georgia" w:cs="Georgia"/>
            <w:highlight w:val="white"/>
            <w:u w:val="single"/>
          </w:rPr>
          <w:t>s</w:t>
        </w:r>
      </w:hyperlink>
      <w:r>
        <w:rPr>
          <w:rFonts w:ascii="Georgia" w:eastAsia="Georgia" w:hAnsi="Georgia" w:cs="Georgia"/>
        </w:rPr>
        <w:t xml:space="preserve"> immediately following the initial broadcast.  The show's official hashtag is </w:t>
      </w:r>
      <w:hyperlink r:id="rId8">
        <w:r>
          <w:rPr>
            <w:rFonts w:ascii="Georgia" w:eastAsia="Georgia" w:hAnsi="Georgia" w:cs="Georgia"/>
            <w:u w:val="single"/>
          </w:rPr>
          <w:t>#acltv</w:t>
        </w:r>
      </w:hyperlink>
      <w:r>
        <w:rPr>
          <w:rFonts w:ascii="Georgia" w:eastAsia="Georgia" w:hAnsi="Georgia" w:cs="Georgia"/>
        </w:rPr>
        <w:t>.</w:t>
      </w:r>
    </w:p>
    <w:p w14:paraId="5AECDD52" w14:textId="77777777" w:rsidR="001A577E" w:rsidRDefault="001A577E">
      <w:pPr>
        <w:jc w:val="both"/>
        <w:rPr>
          <w:rFonts w:ascii="Georgia" w:eastAsia="Georgia" w:hAnsi="Georgia" w:cs="Georgia"/>
        </w:rPr>
      </w:pPr>
    </w:p>
    <w:p w14:paraId="4BF36968" w14:textId="77777777" w:rsidR="001A577E" w:rsidRDefault="001E567F">
      <w:pPr>
        <w:jc w:val="both"/>
        <w:rPr>
          <w:rFonts w:ascii="Georgia" w:eastAsia="Georgia" w:hAnsi="Georgia" w:cs="Georgia"/>
        </w:rPr>
      </w:pPr>
      <w:r>
        <w:rPr>
          <w:rFonts w:ascii="Georgia" w:eastAsia="Georgia" w:hAnsi="Georgia" w:cs="Georgia"/>
        </w:rPr>
        <w:t xml:space="preserve">"It's like Valhalla for us, getting to play </w:t>
      </w:r>
      <w:r>
        <w:rPr>
          <w:rFonts w:ascii="Georgia" w:eastAsia="Georgia" w:hAnsi="Georgia" w:cs="Georgia"/>
          <w:i/>
        </w:rPr>
        <w:t>Austin City Limits</w:t>
      </w:r>
      <w:r>
        <w:rPr>
          <w:rFonts w:ascii="Georgia" w:eastAsia="Georgia" w:hAnsi="Georgia" w:cs="Georgia"/>
        </w:rPr>
        <w:t xml:space="preserve">," says Jackson Browne in his first appearance on the ACL stage since 2002. Backed by an ace eight-piece band, Browne delivers a career-spanning set including time-worn favorites and more recent gems from the acclaimed </w:t>
      </w:r>
      <w:r>
        <w:rPr>
          <w:rFonts w:ascii="Georgia" w:eastAsia="Georgia" w:hAnsi="Georgia" w:cs="Georgia"/>
          <w:i/>
        </w:rPr>
        <w:t>Downhill From Everywhere</w:t>
      </w:r>
      <w:r>
        <w:rPr>
          <w:rFonts w:ascii="Georgia" w:eastAsia="Georgia" w:hAnsi="Georgia" w:cs="Georgia"/>
        </w:rPr>
        <w:t>, his fifteen</w:t>
      </w:r>
      <w:r>
        <w:rPr>
          <w:rFonts w:ascii="Georgia" w:eastAsia="Georgia" w:hAnsi="Georgia" w:cs="Georgia"/>
        </w:rPr>
        <w:t>th studio album. A Rock Hall inductee, Browne is an archetype of the singer-songwriter, Americana genre, and started blazing a trail in the 1970s with his personal, introspective lyrics. He opens the hour with the searching “I’m Alive,” a mid-career highli</w:t>
      </w:r>
      <w:r>
        <w:rPr>
          <w:rFonts w:ascii="Georgia" w:eastAsia="Georgia" w:hAnsi="Georgia" w:cs="Georgia"/>
        </w:rPr>
        <w:t xml:space="preserve">ght about moving on from past sorrows. Browne showcases new material tailor-made for these times, including the roots rocker “My Cleveland Heart,” </w:t>
      </w:r>
      <w:r>
        <w:rPr>
          <w:rFonts w:ascii="Georgia" w:eastAsia="Georgia" w:hAnsi="Georgia" w:cs="Georgia"/>
          <w:highlight w:val="white"/>
        </w:rPr>
        <w:t xml:space="preserve">about trading in a fragile human heart for a resilient, artificial replacement (gamely </w:t>
      </w:r>
      <w:r>
        <w:rPr>
          <w:rFonts w:ascii="Georgia" w:eastAsia="Georgia" w:hAnsi="Georgia" w:cs="Georgia"/>
        </w:rPr>
        <w:t>introducing it as a “c</w:t>
      </w:r>
      <w:r>
        <w:rPr>
          <w:rFonts w:ascii="Georgia" w:eastAsia="Georgia" w:hAnsi="Georgia" w:cs="Georgia"/>
        </w:rPr>
        <w:t>heerful song”). The veteran social justice advocate performs “The Dreamer” a powerful bilingual song that eloquently addresses the struggles facing a generation of children of immigrants. Browne duets with singer-songwriter Leslie Mendelson for the stunnin</w:t>
      </w:r>
      <w:r>
        <w:rPr>
          <w:rFonts w:ascii="Georgia" w:eastAsia="Georgia" w:hAnsi="Georgia" w:cs="Georgia"/>
        </w:rPr>
        <w:t>g collaboration “A Human Touch” and brings backing vocalist Chavonne Stewart out for the folk-rocker social commentary “The Long Way Around.” He dazzles with early-career classics including the radio staple “Doctor My Eyes” and “These Days,” written when B</w:t>
      </w:r>
      <w:r>
        <w:rPr>
          <w:rFonts w:ascii="Georgia" w:eastAsia="Georgia" w:hAnsi="Georgia" w:cs="Georgia"/>
        </w:rPr>
        <w:t xml:space="preserve">rowne was just sixteen-years-old. </w:t>
      </w:r>
    </w:p>
    <w:p w14:paraId="541F93B8" w14:textId="77777777" w:rsidR="001A577E" w:rsidRDefault="001A577E">
      <w:pPr>
        <w:jc w:val="both"/>
        <w:rPr>
          <w:rFonts w:ascii="Georgia" w:eastAsia="Georgia" w:hAnsi="Georgia" w:cs="Georgia"/>
        </w:rPr>
      </w:pPr>
    </w:p>
    <w:p w14:paraId="5A72EAFC" w14:textId="77777777" w:rsidR="001A577E" w:rsidRDefault="001E567F">
      <w:pPr>
        <w:jc w:val="both"/>
        <w:rPr>
          <w:rFonts w:ascii="Georgia" w:eastAsia="Georgia" w:hAnsi="Georgia" w:cs="Georgia"/>
          <w:highlight w:val="white"/>
        </w:rPr>
      </w:pPr>
      <w:r>
        <w:rPr>
          <w:rFonts w:ascii="Georgia" w:eastAsia="Georgia" w:hAnsi="Georgia" w:cs="Georgia"/>
        </w:rPr>
        <w:t xml:space="preserve">“You wanna sing this one?” calls out Browne before closing with a pair of songs from 1973’s </w:t>
      </w:r>
      <w:r>
        <w:rPr>
          <w:rFonts w:ascii="Georgia" w:eastAsia="Georgia" w:hAnsi="Georgia" w:cs="Georgia"/>
          <w:i/>
        </w:rPr>
        <w:t>For Everyman</w:t>
      </w:r>
      <w:r>
        <w:rPr>
          <w:rFonts w:ascii="Georgia" w:eastAsia="Georgia" w:hAnsi="Georgia" w:cs="Georgia"/>
        </w:rPr>
        <w:t xml:space="preserve">: fan favorite “Take It Easy,” the Eagles 1972 smash that he </w:t>
      </w:r>
      <w:r>
        <w:rPr>
          <w:rFonts w:ascii="Georgia" w:eastAsia="Georgia" w:hAnsi="Georgia" w:cs="Georgia"/>
          <w:highlight w:val="white"/>
        </w:rPr>
        <w:t xml:space="preserve">co-wrote with Glenn Frey, </w:t>
      </w:r>
      <w:r>
        <w:rPr>
          <w:rFonts w:ascii="Georgia" w:eastAsia="Georgia" w:hAnsi="Georgia" w:cs="Georgia"/>
          <w:highlight w:val="white"/>
        </w:rPr>
        <w:lastRenderedPageBreak/>
        <w:t xml:space="preserve">poignantly </w:t>
      </w:r>
      <w:r>
        <w:rPr>
          <w:rFonts w:ascii="Georgia" w:eastAsia="Georgia" w:hAnsi="Georgia" w:cs="Georgia"/>
        </w:rPr>
        <w:t>calling for the cr</w:t>
      </w:r>
      <w:r>
        <w:rPr>
          <w:rFonts w:ascii="Georgia" w:eastAsia="Georgia" w:hAnsi="Georgia" w:cs="Georgia"/>
        </w:rPr>
        <w:t>owd to “Sing it so Glenn Frey can hear you!” Browne allows the entire band to shine, segueing seamlessly into the wistful “Our Lady of the Well</w:t>
      </w:r>
      <w:r>
        <w:rPr>
          <w:rFonts w:ascii="Georgia" w:eastAsia="Georgia" w:hAnsi="Georgia" w:cs="Georgia"/>
          <w:highlight w:val="white"/>
        </w:rPr>
        <w:t>,” with round robin solos all-around for an unforgettable close.</w:t>
      </w:r>
    </w:p>
    <w:p w14:paraId="05ADAA08" w14:textId="77777777" w:rsidR="001A577E" w:rsidRDefault="001A577E">
      <w:pPr>
        <w:jc w:val="both"/>
        <w:rPr>
          <w:rFonts w:ascii="Georgia" w:eastAsia="Georgia" w:hAnsi="Georgia" w:cs="Georgia"/>
          <w:highlight w:val="white"/>
        </w:rPr>
      </w:pPr>
    </w:p>
    <w:p w14:paraId="72609845" w14:textId="77777777" w:rsidR="001A577E" w:rsidRDefault="001E567F">
      <w:pPr>
        <w:jc w:val="both"/>
        <w:rPr>
          <w:rFonts w:ascii="Georgia" w:eastAsia="Georgia" w:hAnsi="Georgia" w:cs="Georgia"/>
          <w:highlight w:val="white"/>
        </w:rPr>
      </w:pPr>
      <w:r>
        <w:rPr>
          <w:rFonts w:ascii="Georgia" w:eastAsia="Georgia" w:hAnsi="Georgia" w:cs="Georgia"/>
          <w:highlight w:val="white"/>
        </w:rPr>
        <w:t>“In so many ways, Jackson Browne epitomizes the</w:t>
      </w:r>
      <w:r>
        <w:rPr>
          <w:rFonts w:ascii="Georgia" w:eastAsia="Georgia" w:hAnsi="Georgia" w:cs="Georgia"/>
          <w:highlight w:val="white"/>
        </w:rPr>
        <w:t xml:space="preserve"> return of live music in the post-pandemic 21st century,” says ACL executive producer Terry Lickona. “He’s a bridge to the best music of the last 40 years, but his new songs are spot-on relevant to the world we live in today. There aren’t that many artists</w:t>
      </w:r>
      <w:r>
        <w:rPr>
          <w:rFonts w:ascii="Georgia" w:eastAsia="Georgia" w:hAnsi="Georgia" w:cs="Georgia"/>
          <w:highlight w:val="white"/>
        </w:rPr>
        <w:t xml:space="preserve"> who can pull that off.”</w:t>
      </w:r>
    </w:p>
    <w:p w14:paraId="7EBE8513" w14:textId="77777777" w:rsidR="001A577E" w:rsidRDefault="001A577E">
      <w:pPr>
        <w:jc w:val="both"/>
        <w:rPr>
          <w:rFonts w:ascii="Georgia" w:eastAsia="Georgia" w:hAnsi="Georgia" w:cs="Georgia"/>
          <w:highlight w:val="white"/>
        </w:rPr>
      </w:pPr>
    </w:p>
    <w:p w14:paraId="6E042D66" w14:textId="77777777" w:rsidR="001A577E" w:rsidRDefault="001A577E">
      <w:pPr>
        <w:rPr>
          <w:rFonts w:ascii="Georgia" w:eastAsia="Georgia" w:hAnsi="Georgia" w:cs="Georgia"/>
        </w:rPr>
      </w:pPr>
    </w:p>
    <w:p w14:paraId="314E99DE" w14:textId="77777777" w:rsidR="001A577E" w:rsidRDefault="001E567F">
      <w:pPr>
        <w:rPr>
          <w:rFonts w:ascii="Georgia" w:eastAsia="Georgia" w:hAnsi="Georgia" w:cs="Georgia"/>
        </w:rPr>
      </w:pPr>
      <w:r>
        <w:rPr>
          <w:rFonts w:ascii="Georgia" w:eastAsia="Georgia" w:hAnsi="Georgia" w:cs="Georgia"/>
          <w:u w:val="single"/>
        </w:rPr>
        <w:t>Jackson Browne setlist</w:t>
      </w:r>
      <w:r>
        <w:rPr>
          <w:rFonts w:ascii="Georgia" w:eastAsia="Georgia" w:hAnsi="Georgia" w:cs="Georgia"/>
        </w:rPr>
        <w:t>:</w:t>
      </w:r>
    </w:p>
    <w:p w14:paraId="2F719E36" w14:textId="77777777" w:rsidR="001A577E" w:rsidRDefault="001E567F">
      <w:pPr>
        <w:rPr>
          <w:rFonts w:ascii="Georgia" w:eastAsia="Georgia" w:hAnsi="Georgia" w:cs="Georgia"/>
        </w:rPr>
      </w:pPr>
      <w:r>
        <w:rPr>
          <w:rFonts w:ascii="Georgia" w:eastAsia="Georgia" w:hAnsi="Georgia" w:cs="Georgia"/>
        </w:rPr>
        <w:t>I’m Alive</w:t>
      </w:r>
    </w:p>
    <w:p w14:paraId="34CF38D0" w14:textId="77777777" w:rsidR="001A577E" w:rsidRDefault="001E567F">
      <w:pPr>
        <w:rPr>
          <w:rFonts w:ascii="Georgia" w:eastAsia="Georgia" w:hAnsi="Georgia" w:cs="Georgia"/>
        </w:rPr>
      </w:pPr>
      <w:r>
        <w:rPr>
          <w:rFonts w:ascii="Georgia" w:eastAsia="Georgia" w:hAnsi="Georgia" w:cs="Georgia"/>
        </w:rPr>
        <w:t>The Long Way Around</w:t>
      </w:r>
    </w:p>
    <w:p w14:paraId="0CC34A13" w14:textId="77777777" w:rsidR="001A577E" w:rsidRDefault="001E567F">
      <w:pPr>
        <w:rPr>
          <w:rFonts w:ascii="Georgia" w:eastAsia="Georgia" w:hAnsi="Georgia" w:cs="Georgia"/>
        </w:rPr>
      </w:pPr>
      <w:r>
        <w:rPr>
          <w:rFonts w:ascii="Georgia" w:eastAsia="Georgia" w:hAnsi="Georgia" w:cs="Georgia"/>
        </w:rPr>
        <w:t>My Cleveland Heart</w:t>
      </w:r>
    </w:p>
    <w:p w14:paraId="3AFD6B75" w14:textId="77777777" w:rsidR="001A577E" w:rsidRDefault="001E567F">
      <w:pPr>
        <w:rPr>
          <w:rFonts w:ascii="Georgia" w:eastAsia="Georgia" w:hAnsi="Georgia" w:cs="Georgia"/>
        </w:rPr>
      </w:pPr>
      <w:r>
        <w:rPr>
          <w:rFonts w:ascii="Georgia" w:eastAsia="Georgia" w:hAnsi="Georgia" w:cs="Georgia"/>
        </w:rPr>
        <w:t>The Dreamer</w:t>
      </w:r>
    </w:p>
    <w:p w14:paraId="271035F5" w14:textId="77777777" w:rsidR="001A577E" w:rsidRDefault="001E567F">
      <w:pPr>
        <w:rPr>
          <w:rFonts w:ascii="Georgia" w:eastAsia="Georgia" w:hAnsi="Georgia" w:cs="Georgia"/>
        </w:rPr>
      </w:pPr>
      <w:r>
        <w:rPr>
          <w:rFonts w:ascii="Georgia" w:eastAsia="Georgia" w:hAnsi="Georgia" w:cs="Georgia"/>
        </w:rPr>
        <w:t>These Days</w:t>
      </w:r>
    </w:p>
    <w:p w14:paraId="33F2B24D" w14:textId="77777777" w:rsidR="001A577E" w:rsidRDefault="001E567F">
      <w:pPr>
        <w:rPr>
          <w:rFonts w:ascii="Georgia" w:eastAsia="Georgia" w:hAnsi="Georgia" w:cs="Georgia"/>
        </w:rPr>
      </w:pPr>
      <w:r>
        <w:rPr>
          <w:rFonts w:ascii="Georgia" w:eastAsia="Georgia" w:hAnsi="Georgia" w:cs="Georgia"/>
        </w:rPr>
        <w:t>A Human Touch</w:t>
      </w:r>
    </w:p>
    <w:p w14:paraId="00AEF397" w14:textId="77777777" w:rsidR="001A577E" w:rsidRDefault="001E567F">
      <w:pPr>
        <w:rPr>
          <w:rFonts w:ascii="Georgia" w:eastAsia="Georgia" w:hAnsi="Georgia" w:cs="Georgia"/>
        </w:rPr>
      </w:pPr>
      <w:r>
        <w:rPr>
          <w:rFonts w:ascii="Georgia" w:eastAsia="Georgia" w:hAnsi="Georgia" w:cs="Georgia"/>
        </w:rPr>
        <w:t>Doctor My Eyes</w:t>
      </w:r>
    </w:p>
    <w:p w14:paraId="52C3A37F" w14:textId="77777777" w:rsidR="001A577E" w:rsidRDefault="001E567F">
      <w:pPr>
        <w:rPr>
          <w:rFonts w:ascii="Georgia" w:eastAsia="Georgia" w:hAnsi="Georgia" w:cs="Georgia"/>
        </w:rPr>
      </w:pPr>
      <w:r>
        <w:rPr>
          <w:rFonts w:ascii="Georgia" w:eastAsia="Georgia" w:hAnsi="Georgia" w:cs="Georgia"/>
        </w:rPr>
        <w:t>Late For the Sky</w:t>
      </w:r>
    </w:p>
    <w:p w14:paraId="36642F75" w14:textId="77777777" w:rsidR="001A577E" w:rsidRDefault="001E567F">
      <w:pPr>
        <w:rPr>
          <w:rFonts w:ascii="Georgia" w:eastAsia="Georgia" w:hAnsi="Georgia" w:cs="Georgia"/>
        </w:rPr>
      </w:pPr>
      <w:r>
        <w:rPr>
          <w:rFonts w:ascii="Georgia" w:eastAsia="Georgia" w:hAnsi="Georgia" w:cs="Georgia"/>
        </w:rPr>
        <w:t>Take It Easy/Our Lady of the Well</w:t>
      </w:r>
    </w:p>
    <w:p w14:paraId="3C7D6529" w14:textId="77777777" w:rsidR="001A577E" w:rsidRDefault="001A577E">
      <w:pPr>
        <w:rPr>
          <w:rFonts w:ascii="Georgia" w:eastAsia="Georgia" w:hAnsi="Georgia" w:cs="Georgia"/>
        </w:rPr>
      </w:pPr>
    </w:p>
    <w:p w14:paraId="319E9E94" w14:textId="77777777" w:rsidR="001A577E" w:rsidRDefault="001A577E">
      <w:pPr>
        <w:rPr>
          <w:rFonts w:ascii="Georgia" w:eastAsia="Georgia" w:hAnsi="Georgia" w:cs="Georgia"/>
        </w:rPr>
      </w:pPr>
    </w:p>
    <w:p w14:paraId="2D364E96" w14:textId="77777777" w:rsidR="001A577E" w:rsidRDefault="001E567F">
      <w:pPr>
        <w:jc w:val="both"/>
        <w:rPr>
          <w:rFonts w:ascii="Georgia" w:eastAsia="Georgia" w:hAnsi="Georgia" w:cs="Georgia"/>
          <w:b/>
        </w:rPr>
      </w:pPr>
      <w:r>
        <w:rPr>
          <w:rFonts w:ascii="Georgia" w:eastAsia="Georgia" w:hAnsi="Georgia" w:cs="Georgia"/>
          <w:b/>
        </w:rPr>
        <w:t>Season 47 Broadcast Line-up (second half of season to be announced shortly):</w:t>
      </w:r>
    </w:p>
    <w:p w14:paraId="17719A86" w14:textId="77777777" w:rsidR="001A577E" w:rsidRDefault="001A577E">
      <w:pPr>
        <w:jc w:val="both"/>
        <w:rPr>
          <w:rFonts w:ascii="Georgia" w:eastAsia="Georgia" w:hAnsi="Georgia" w:cs="Georgia"/>
          <w:b/>
        </w:rPr>
      </w:pPr>
    </w:p>
    <w:p w14:paraId="7C41CBD6" w14:textId="77777777" w:rsidR="001A577E" w:rsidRDefault="001E567F">
      <w:pPr>
        <w:jc w:val="both"/>
        <w:rPr>
          <w:rFonts w:ascii="Georgia" w:eastAsia="Georgia" w:hAnsi="Georgia" w:cs="Georgia"/>
          <w:b/>
        </w:rPr>
      </w:pPr>
      <w:r>
        <w:rPr>
          <w:rFonts w:ascii="Georgia" w:eastAsia="Georgia" w:hAnsi="Georgia" w:cs="Georgia"/>
          <w:b/>
        </w:rPr>
        <w:t>October 2</w:t>
      </w:r>
      <w:r>
        <w:rPr>
          <w:rFonts w:ascii="Georgia" w:eastAsia="Georgia" w:hAnsi="Georgia" w:cs="Georgia"/>
          <w:b/>
        </w:rPr>
        <w:tab/>
      </w:r>
      <w:r>
        <w:rPr>
          <w:rFonts w:ascii="Georgia" w:eastAsia="Georgia" w:hAnsi="Georgia" w:cs="Georgia"/>
          <w:b/>
        </w:rPr>
        <w:tab/>
        <w:t>Miranda Lambert with Jack Ingram &amp; Jon Randall</w:t>
      </w:r>
    </w:p>
    <w:p w14:paraId="0335C3B0" w14:textId="77777777" w:rsidR="001A577E" w:rsidRDefault="001E567F">
      <w:pPr>
        <w:jc w:val="both"/>
        <w:rPr>
          <w:rFonts w:ascii="Georgia" w:eastAsia="Georgia" w:hAnsi="Georgia" w:cs="Georgia"/>
          <w:b/>
        </w:rPr>
      </w:pPr>
      <w:r>
        <w:rPr>
          <w:rFonts w:ascii="Georgia" w:eastAsia="Georgia" w:hAnsi="Georgia" w:cs="Georgia"/>
          <w:b/>
        </w:rPr>
        <w:t>October 9</w:t>
      </w:r>
      <w:r>
        <w:rPr>
          <w:rFonts w:ascii="Georgia" w:eastAsia="Georgia" w:hAnsi="Georgia" w:cs="Georgia"/>
          <w:b/>
        </w:rPr>
        <w:tab/>
      </w:r>
      <w:r>
        <w:rPr>
          <w:rFonts w:ascii="Georgia" w:eastAsia="Georgia" w:hAnsi="Georgia" w:cs="Georgia"/>
          <w:b/>
        </w:rPr>
        <w:tab/>
        <w:t>Jade Bird / Dayglow</w:t>
      </w:r>
    </w:p>
    <w:p w14:paraId="40A0DCA0" w14:textId="77777777" w:rsidR="001A577E" w:rsidRDefault="001E567F">
      <w:pPr>
        <w:jc w:val="both"/>
        <w:rPr>
          <w:rFonts w:ascii="Georgia" w:eastAsia="Georgia" w:hAnsi="Georgia" w:cs="Georgia"/>
          <w:b/>
        </w:rPr>
      </w:pPr>
      <w:r>
        <w:rPr>
          <w:rFonts w:ascii="Georgia" w:eastAsia="Georgia" w:hAnsi="Georgia" w:cs="Georgia"/>
          <w:b/>
        </w:rPr>
        <w:t>October 16</w:t>
      </w:r>
      <w:r>
        <w:rPr>
          <w:rFonts w:ascii="Georgia" w:eastAsia="Georgia" w:hAnsi="Georgia" w:cs="Georgia"/>
          <w:b/>
        </w:rPr>
        <w:tab/>
      </w:r>
      <w:r>
        <w:rPr>
          <w:rFonts w:ascii="Georgia" w:eastAsia="Georgia" w:hAnsi="Georgia" w:cs="Georgia"/>
          <w:b/>
        </w:rPr>
        <w:tab/>
        <w:t>Jon Batiste</w:t>
      </w:r>
    </w:p>
    <w:p w14:paraId="763CCDFA" w14:textId="77777777" w:rsidR="001A577E" w:rsidRDefault="001E567F">
      <w:pPr>
        <w:jc w:val="both"/>
        <w:rPr>
          <w:rFonts w:ascii="Georgia" w:eastAsia="Georgia" w:hAnsi="Georgia" w:cs="Georgia"/>
          <w:b/>
        </w:rPr>
      </w:pPr>
      <w:r>
        <w:rPr>
          <w:rFonts w:ascii="Georgia" w:eastAsia="Georgia" w:hAnsi="Georgia" w:cs="Georgia"/>
          <w:b/>
        </w:rPr>
        <w:t>October 23</w:t>
      </w:r>
      <w:r>
        <w:rPr>
          <w:rFonts w:ascii="Georgia" w:eastAsia="Georgia" w:hAnsi="Georgia" w:cs="Georgia"/>
          <w:b/>
        </w:rPr>
        <w:tab/>
      </w:r>
      <w:r>
        <w:rPr>
          <w:rFonts w:ascii="Georgia" w:eastAsia="Georgia" w:hAnsi="Georgia" w:cs="Georgia"/>
          <w:b/>
        </w:rPr>
        <w:tab/>
        <w:t>Sarah Jarosz / Billy Strings</w:t>
      </w:r>
    </w:p>
    <w:p w14:paraId="15B6D739" w14:textId="77777777" w:rsidR="001A577E" w:rsidRDefault="001E567F">
      <w:pPr>
        <w:jc w:val="both"/>
        <w:rPr>
          <w:rFonts w:ascii="Georgia" w:eastAsia="Georgia" w:hAnsi="Georgia" w:cs="Georgia"/>
          <w:b/>
        </w:rPr>
      </w:pPr>
      <w:r>
        <w:rPr>
          <w:rFonts w:ascii="Georgia" w:eastAsia="Georgia" w:hAnsi="Georgia" w:cs="Georgia"/>
          <w:b/>
        </w:rPr>
        <w:t>October 30</w:t>
      </w:r>
      <w:r>
        <w:rPr>
          <w:rFonts w:ascii="Georgia" w:eastAsia="Georgia" w:hAnsi="Georgia" w:cs="Georgia"/>
          <w:b/>
        </w:rPr>
        <w:tab/>
      </w:r>
      <w:r>
        <w:rPr>
          <w:rFonts w:ascii="Georgia" w:eastAsia="Georgia" w:hAnsi="Georgia" w:cs="Georgia"/>
          <w:b/>
        </w:rPr>
        <w:tab/>
        <w:t>Brandy Clark</w:t>
      </w:r>
      <w:r>
        <w:rPr>
          <w:rFonts w:ascii="Georgia" w:eastAsia="Georgia" w:hAnsi="Georgia" w:cs="Georgia"/>
          <w:b/>
        </w:rPr>
        <w:t xml:space="preserve"> / Charley Crockett</w:t>
      </w:r>
    </w:p>
    <w:p w14:paraId="226B72A9" w14:textId="77777777" w:rsidR="001A577E" w:rsidRDefault="001E567F">
      <w:pPr>
        <w:jc w:val="both"/>
        <w:rPr>
          <w:rFonts w:ascii="Georgia" w:eastAsia="Georgia" w:hAnsi="Georgia" w:cs="Georgia"/>
          <w:b/>
        </w:rPr>
      </w:pPr>
      <w:r>
        <w:rPr>
          <w:rFonts w:ascii="Georgia" w:eastAsia="Georgia" w:hAnsi="Georgia" w:cs="Georgia"/>
          <w:b/>
        </w:rPr>
        <w:t xml:space="preserve">November 6 </w:t>
      </w:r>
      <w:r>
        <w:rPr>
          <w:rFonts w:ascii="Georgia" w:eastAsia="Georgia" w:hAnsi="Georgia" w:cs="Georgia"/>
          <w:b/>
        </w:rPr>
        <w:tab/>
      </w:r>
      <w:r>
        <w:rPr>
          <w:rFonts w:ascii="Georgia" w:eastAsia="Georgia" w:hAnsi="Georgia" w:cs="Georgia"/>
          <w:b/>
        </w:rPr>
        <w:tab/>
        <w:t>Leon Bridges / Khruangbin</w:t>
      </w:r>
    </w:p>
    <w:p w14:paraId="0F1A85C7" w14:textId="77777777" w:rsidR="001A577E" w:rsidRDefault="001E567F">
      <w:pPr>
        <w:jc w:val="both"/>
        <w:rPr>
          <w:rFonts w:ascii="Georgia" w:eastAsia="Georgia" w:hAnsi="Georgia" w:cs="Georgia"/>
          <w:b/>
        </w:rPr>
      </w:pPr>
      <w:r>
        <w:rPr>
          <w:rFonts w:ascii="Georgia" w:eastAsia="Georgia" w:hAnsi="Georgia" w:cs="Georgia"/>
          <w:b/>
        </w:rPr>
        <w:t>November 13</w:t>
      </w:r>
      <w:r>
        <w:rPr>
          <w:rFonts w:ascii="Georgia" w:eastAsia="Georgia" w:hAnsi="Georgia" w:cs="Georgia"/>
          <w:b/>
        </w:rPr>
        <w:tab/>
        <w:t>Jackson Browne</w:t>
      </w:r>
    </w:p>
    <w:p w14:paraId="078AE89B" w14:textId="77777777" w:rsidR="001A577E" w:rsidRDefault="001E567F">
      <w:pPr>
        <w:jc w:val="both"/>
        <w:rPr>
          <w:rFonts w:ascii="Georgia" w:eastAsia="Georgia" w:hAnsi="Georgia" w:cs="Georgia"/>
          <w:b/>
        </w:rPr>
      </w:pPr>
      <w:r>
        <w:rPr>
          <w:rFonts w:ascii="Georgia" w:eastAsia="Georgia" w:hAnsi="Georgia" w:cs="Georgia"/>
          <w:b/>
        </w:rPr>
        <w:t xml:space="preserve">November 20 </w:t>
      </w:r>
      <w:r>
        <w:rPr>
          <w:rFonts w:ascii="Georgia" w:eastAsia="Georgia" w:hAnsi="Georgia" w:cs="Georgia"/>
          <w:b/>
        </w:rPr>
        <w:tab/>
        <w:t>Brittany Howard</w:t>
      </w:r>
    </w:p>
    <w:p w14:paraId="770A3675" w14:textId="77777777" w:rsidR="001A577E" w:rsidRDefault="001E567F">
      <w:pPr>
        <w:jc w:val="both"/>
        <w:rPr>
          <w:rFonts w:ascii="Georgia" w:eastAsia="Georgia" w:hAnsi="Georgia" w:cs="Georgia"/>
          <w:b/>
        </w:rPr>
      </w:pPr>
      <w:r>
        <w:rPr>
          <w:rFonts w:ascii="Georgia" w:eastAsia="Georgia" w:hAnsi="Georgia" w:cs="Georgia"/>
          <w:b/>
        </w:rPr>
        <w:t xml:space="preserve"> </w:t>
      </w:r>
    </w:p>
    <w:p w14:paraId="5DD81087" w14:textId="77777777" w:rsidR="001A577E" w:rsidRDefault="001E567F">
      <w:pPr>
        <w:jc w:val="both"/>
        <w:rPr>
          <w:rFonts w:ascii="Georgia" w:eastAsia="Georgia" w:hAnsi="Georgia" w:cs="Georgia"/>
          <w:highlight w:val="white"/>
        </w:rPr>
      </w:pPr>
      <w:r>
        <w:rPr>
          <w:rFonts w:ascii="Georgia" w:eastAsia="Georgia" w:hAnsi="Georgia" w:cs="Georgia"/>
          <w:shd w:val="clear" w:color="auto" w:fill="FCFCFC"/>
        </w:rPr>
        <w:t xml:space="preserve">Watch live, stream anytime, and let ACL be a trusted sidekick for entertainment during these challenging days. </w:t>
      </w:r>
      <w:r>
        <w:rPr>
          <w:rFonts w:ascii="Georgia" w:eastAsia="Georgia" w:hAnsi="Georgia" w:cs="Georgia"/>
        </w:rPr>
        <w:t xml:space="preserve">The complete line-up for the full 13-week season, including five new episodes to air beginning January 2022, will be announced shortly.  Viewers </w:t>
      </w:r>
      <w:r>
        <w:rPr>
          <w:rFonts w:ascii="Georgia" w:eastAsia="Georgia" w:hAnsi="Georgia" w:cs="Georgia"/>
        </w:rPr>
        <w:t xml:space="preserve">can visit </w:t>
      </w:r>
      <w:hyperlink r:id="rId9">
        <w:r>
          <w:rPr>
            <w:rFonts w:ascii="Georgia" w:eastAsia="Georgia" w:hAnsi="Georgia" w:cs="Georgia"/>
            <w:u w:val="single"/>
          </w:rPr>
          <w:t>acltv.com</w:t>
        </w:r>
      </w:hyperlink>
      <w:r>
        <w:rPr>
          <w:rFonts w:ascii="Georgia" w:eastAsia="Georgia" w:hAnsi="Georgia" w:cs="Georgia"/>
        </w:rPr>
        <w:t xml:space="preserve"> for news regarding live streams, future tapings and episode schedules or by following </w:t>
      </w:r>
      <w:hyperlink r:id="rId10">
        <w:r>
          <w:rPr>
            <w:rFonts w:ascii="Georgia" w:eastAsia="Georgia" w:hAnsi="Georgia" w:cs="Georgia"/>
            <w:u w:val="single"/>
          </w:rPr>
          <w:t>ACL on Facebook</w:t>
        </w:r>
      </w:hyperlink>
      <w:r>
        <w:rPr>
          <w:rFonts w:ascii="Georgia" w:eastAsia="Georgia" w:hAnsi="Georgia" w:cs="Georgia"/>
        </w:rPr>
        <w:t xml:space="preserve">, </w:t>
      </w:r>
      <w:hyperlink r:id="rId11">
        <w:r>
          <w:rPr>
            <w:rFonts w:ascii="Georgia" w:eastAsia="Georgia" w:hAnsi="Georgia" w:cs="Georgia"/>
            <w:u w:val="single"/>
          </w:rPr>
          <w:t>Twitter</w:t>
        </w:r>
      </w:hyperlink>
      <w:r>
        <w:rPr>
          <w:rFonts w:ascii="Georgia" w:eastAsia="Georgia" w:hAnsi="Georgia" w:cs="Georgia"/>
        </w:rPr>
        <w:t xml:space="preserve"> and </w:t>
      </w:r>
      <w:hyperlink r:id="rId12">
        <w:r>
          <w:rPr>
            <w:rFonts w:ascii="Georgia" w:eastAsia="Georgia" w:hAnsi="Georgia" w:cs="Georgia"/>
            <w:u w:val="single"/>
          </w:rPr>
          <w:t>IG</w:t>
        </w:r>
      </w:hyperlink>
      <w:r>
        <w:rPr>
          <w:rFonts w:ascii="Georgia" w:eastAsia="Georgia" w:hAnsi="Georgia" w:cs="Georgia"/>
        </w:rPr>
        <w:t>.</w:t>
      </w:r>
      <w:r>
        <w:rPr>
          <w:rFonts w:ascii="Georgia" w:eastAsia="Georgia" w:hAnsi="Georgia" w:cs="Georgia"/>
          <w:b/>
        </w:rPr>
        <w:t xml:space="preserve"> </w:t>
      </w:r>
      <w:r>
        <w:rPr>
          <w:rFonts w:ascii="Georgia" w:eastAsia="Georgia" w:hAnsi="Georgia" w:cs="Georgia"/>
          <w:highlight w:val="white"/>
        </w:rPr>
        <w:t xml:space="preserve">Fans can also browse the </w:t>
      </w:r>
      <w:hyperlink r:id="rId13">
        <w:r>
          <w:rPr>
            <w:rFonts w:ascii="Georgia" w:eastAsia="Georgia" w:hAnsi="Georgia" w:cs="Georgia"/>
            <w:i/>
            <w:highlight w:val="white"/>
            <w:u w:val="single"/>
          </w:rPr>
          <w:t>ACL</w:t>
        </w:r>
      </w:hyperlink>
      <w:hyperlink r:id="rId14">
        <w:r>
          <w:rPr>
            <w:rFonts w:ascii="Georgia" w:eastAsia="Georgia" w:hAnsi="Georgia" w:cs="Georgia"/>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44FEE5C8" w14:textId="77777777" w:rsidR="001A577E" w:rsidRDefault="001A577E">
      <w:pPr>
        <w:jc w:val="both"/>
        <w:rPr>
          <w:rFonts w:ascii="Georgia" w:eastAsia="Georgia" w:hAnsi="Georgia" w:cs="Georgia"/>
          <w:highlight w:val="white"/>
        </w:rPr>
      </w:pPr>
    </w:p>
    <w:p w14:paraId="01C2023A" w14:textId="77777777" w:rsidR="001A577E" w:rsidRDefault="001E567F">
      <w:pPr>
        <w:jc w:val="both"/>
        <w:rPr>
          <w:rFonts w:ascii="Georgia" w:eastAsia="Georgia" w:hAnsi="Georgia" w:cs="Georgia"/>
          <w:highlight w:val="white"/>
        </w:rPr>
      </w:pPr>
      <w:r>
        <w:rPr>
          <w:rFonts w:ascii="Georgia" w:eastAsia="Georgia" w:hAnsi="Georgia" w:cs="Georgia"/>
        </w:rPr>
        <w:t xml:space="preserve">For images and episode information, visit Austin City Limits press room at </w:t>
      </w:r>
      <w:hyperlink r:id="rId15">
        <w:r>
          <w:rPr>
            <w:rFonts w:ascii="Georgia" w:eastAsia="Georgia" w:hAnsi="Georgia" w:cs="Georgia"/>
            <w:u w:val="single"/>
          </w:rPr>
          <w:t>http://acltv.com/press-room/</w:t>
        </w:r>
      </w:hyperlink>
      <w:r>
        <w:rPr>
          <w:rFonts w:ascii="Georgia" w:eastAsia="Georgia" w:hAnsi="Georgia" w:cs="Georgia"/>
        </w:rPr>
        <w:t>.</w:t>
      </w:r>
    </w:p>
    <w:p w14:paraId="0ADC1303" w14:textId="77777777" w:rsidR="001A577E" w:rsidRDefault="001A577E"/>
    <w:p w14:paraId="37D20673" w14:textId="77777777" w:rsidR="001A577E" w:rsidRDefault="001A577E">
      <w:pPr>
        <w:shd w:val="clear" w:color="auto" w:fill="FFFFFF"/>
        <w:rPr>
          <w:rFonts w:ascii="Georgia" w:eastAsia="Georgia" w:hAnsi="Georgia" w:cs="Georgia"/>
          <w:b/>
        </w:rPr>
      </w:pPr>
    </w:p>
    <w:p w14:paraId="0F4E48A1" w14:textId="77777777" w:rsidR="001A577E" w:rsidRDefault="001A577E">
      <w:pPr>
        <w:shd w:val="clear" w:color="auto" w:fill="FFFFFF"/>
        <w:rPr>
          <w:rFonts w:ascii="Georgia" w:eastAsia="Georgia" w:hAnsi="Georgia" w:cs="Georgia"/>
          <w:b/>
        </w:rPr>
      </w:pPr>
    </w:p>
    <w:p w14:paraId="49451165" w14:textId="77777777" w:rsidR="001A577E" w:rsidRDefault="001E567F">
      <w:pPr>
        <w:jc w:val="both"/>
        <w:rPr>
          <w:rFonts w:ascii="Georgia" w:eastAsia="Georgia" w:hAnsi="Georgia" w:cs="Georgia"/>
          <w:b/>
        </w:rPr>
      </w:pPr>
      <w:r>
        <w:rPr>
          <w:rFonts w:ascii="Georgia" w:eastAsia="Georgia" w:hAnsi="Georgia" w:cs="Georgia"/>
          <w:b/>
        </w:rPr>
        <w:lastRenderedPageBreak/>
        <w:t>Austin City Limits</w:t>
      </w:r>
    </w:p>
    <w:p w14:paraId="79B91F69" w14:textId="77777777" w:rsidR="001A577E" w:rsidRDefault="001E567F">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47th Season, the program is taped live before a concert audience fro</w:t>
      </w:r>
      <w:r>
        <w:rPr>
          <w:rFonts w:ascii="Georgia" w:eastAsia="Georgia" w:hAnsi="Georgia" w:cs="Georgia"/>
        </w:rPr>
        <w:t xml:space="preserve">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w:t>
      </w:r>
      <w:r>
        <w:rPr>
          <w:rFonts w:ascii="Georgia" w:eastAsia="Georgia" w:hAnsi="Georgia" w:cs="Georgia"/>
        </w:rPr>
        <w:t>me an institution that's helped secure Austin's reputation as the Live Music Capital of the World. The historic Austin PBS Studio 6A, home to 36 years of ACL concerts, has been designated an official Rock &amp; Roll Hall of Fame Landmark. In 2011, ACL moved to</w:t>
      </w:r>
      <w:r>
        <w:rPr>
          <w:rFonts w:ascii="Georgia" w:eastAsia="Georgia" w:hAnsi="Georgia" w:cs="Georgia"/>
        </w:rPr>
        <w:t xml:space="preserve"> the new venue ACL Live at The Moody Theater in downtown Austin. ACL received a rare institutional Peabody Award for excellence and outstanding achievement in 2012.</w:t>
      </w:r>
      <w:r>
        <w:rPr>
          <w:rFonts w:ascii="Georgia" w:eastAsia="Georgia" w:hAnsi="Georgia" w:cs="Georgia"/>
        </w:rPr>
        <w:tab/>
        <w:t xml:space="preserve"> </w:t>
      </w:r>
    </w:p>
    <w:p w14:paraId="4DF70989" w14:textId="77777777" w:rsidR="001A577E" w:rsidRDefault="001A577E">
      <w:pPr>
        <w:jc w:val="both"/>
        <w:rPr>
          <w:rFonts w:ascii="Georgia" w:eastAsia="Georgia" w:hAnsi="Georgia" w:cs="Georgia"/>
        </w:rPr>
      </w:pPr>
    </w:p>
    <w:p w14:paraId="1935B97E" w14:textId="77777777" w:rsidR="001A577E" w:rsidRDefault="001E567F">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w:t>
      </w:r>
      <w:r>
        <w:rPr>
          <w:rFonts w:ascii="Georgia" w:eastAsia="Georgia" w:hAnsi="Georgia" w:cs="Georgia"/>
        </w:rPr>
        <w:t xml:space="preserve">hnologies, Workrise, the Austin Convention Center Department and Cirrus Logic. Additional funding is provided by the Friends of Austin City Limits. Learn more about </w:t>
      </w:r>
      <w:r>
        <w:rPr>
          <w:rFonts w:ascii="Georgia" w:eastAsia="Georgia" w:hAnsi="Georgia" w:cs="Georgia"/>
          <w:i/>
        </w:rPr>
        <w:t>Austin City Limits</w:t>
      </w:r>
      <w:r>
        <w:rPr>
          <w:rFonts w:ascii="Georgia" w:eastAsia="Georgia" w:hAnsi="Georgia" w:cs="Georgia"/>
        </w:rPr>
        <w:t>, programming and history at acltv.com.</w:t>
      </w:r>
    </w:p>
    <w:p w14:paraId="3D19DFC1" w14:textId="77777777" w:rsidR="001A577E" w:rsidRDefault="001A577E">
      <w:pPr>
        <w:rPr>
          <w:rFonts w:ascii="Georgia" w:eastAsia="Georgia" w:hAnsi="Georgia" w:cs="Georgia"/>
          <w:b/>
        </w:rPr>
      </w:pPr>
    </w:p>
    <w:p w14:paraId="24A9C5CF" w14:textId="77777777" w:rsidR="001A577E" w:rsidRDefault="001A577E">
      <w:pPr>
        <w:jc w:val="both"/>
        <w:rPr>
          <w:rFonts w:ascii="Georgia" w:eastAsia="Georgia" w:hAnsi="Georgia" w:cs="Georgia"/>
        </w:rPr>
      </w:pPr>
    </w:p>
    <w:p w14:paraId="20164FBF" w14:textId="77777777" w:rsidR="001A577E" w:rsidRDefault="001E567F">
      <w:r>
        <w:rPr>
          <w:rFonts w:ascii="Georgia" w:eastAsia="Georgia" w:hAnsi="Georgia" w:cs="Georgia"/>
          <w:b/>
        </w:rPr>
        <w:t>Media Contact:</w:t>
      </w:r>
    </w:p>
    <w:p w14:paraId="12FE190C" w14:textId="77777777" w:rsidR="001A577E" w:rsidRDefault="001A577E"/>
    <w:p w14:paraId="39139FDA" w14:textId="77777777" w:rsidR="001A577E" w:rsidRDefault="001E567F">
      <w:r>
        <w:rPr>
          <w:rFonts w:ascii="Georgia" w:eastAsia="Georgia" w:hAnsi="Georgia" w:cs="Georgia"/>
          <w:b/>
        </w:rPr>
        <w:t>Maureen Coakley</w:t>
      </w:r>
      <w:r>
        <w:rPr>
          <w:rFonts w:ascii="Georgia" w:eastAsia="Georgia" w:hAnsi="Georgia" w:cs="Georgia"/>
          <w:b/>
        </w:rPr>
        <w:t xml:space="preserve"> </w:t>
      </w:r>
      <w:r>
        <w:rPr>
          <w:rFonts w:ascii="Georgia" w:eastAsia="Georgia" w:hAnsi="Georgia" w:cs="Georgia"/>
          <w:b/>
          <w:i/>
        </w:rPr>
        <w:t>for ACL</w:t>
      </w:r>
    </w:p>
    <w:p w14:paraId="40E83467" w14:textId="77777777" w:rsidR="001A577E" w:rsidRDefault="001E567F">
      <w:hyperlink r:id="rId16">
        <w:r>
          <w:rPr>
            <w:rFonts w:ascii="Georgia" w:eastAsia="Georgia" w:hAnsi="Georgia" w:cs="Georgia"/>
            <w:u w:val="single"/>
          </w:rPr>
          <w:t>maureen@coakleypress.com</w:t>
        </w:r>
      </w:hyperlink>
      <w:r>
        <w:fldChar w:fldCharType="begin"/>
      </w:r>
      <w:r>
        <w:instrText xml:space="preserve"> HYPERLINK "mailto:maureen@coakleypress.com" </w:instrText>
      </w:r>
      <w:r>
        <w:fldChar w:fldCharType="separate"/>
      </w:r>
    </w:p>
    <w:p w14:paraId="272F34D4" w14:textId="77777777" w:rsidR="001A577E" w:rsidRDefault="001E567F">
      <w:pPr>
        <w:rPr>
          <w:rFonts w:ascii="Georgia" w:eastAsia="Georgia" w:hAnsi="Georgia" w:cs="Georgia"/>
        </w:rPr>
      </w:pPr>
      <w:r>
        <w:fldChar w:fldCharType="end"/>
      </w:r>
      <w:r>
        <w:rPr>
          <w:rFonts w:ascii="Georgia" w:eastAsia="Georgia" w:hAnsi="Georgia" w:cs="Georgia"/>
        </w:rPr>
        <w:t>t: 917.601.1229</w:t>
      </w:r>
    </w:p>
    <w:p w14:paraId="590A6196" w14:textId="77777777" w:rsidR="001A577E" w:rsidRDefault="001A577E">
      <w:pPr>
        <w:rPr>
          <w:rFonts w:ascii="Georgia" w:eastAsia="Georgia" w:hAnsi="Georgia" w:cs="Georgia"/>
        </w:rPr>
      </w:pPr>
    </w:p>
    <w:p w14:paraId="7E4E96A6" w14:textId="77777777" w:rsidR="001A577E" w:rsidRDefault="001A577E">
      <w:pPr>
        <w:rPr>
          <w:rFonts w:ascii="Georgia" w:eastAsia="Georgia" w:hAnsi="Georgia" w:cs="Georgia"/>
        </w:rPr>
      </w:pPr>
    </w:p>
    <w:p w14:paraId="27F6525F" w14:textId="77777777" w:rsidR="001A577E" w:rsidRDefault="001A577E">
      <w:pPr>
        <w:rPr>
          <w:rFonts w:ascii="Georgia" w:eastAsia="Georgia" w:hAnsi="Georgia" w:cs="Georgia"/>
        </w:rPr>
      </w:pPr>
    </w:p>
    <w:sectPr w:rsidR="001A5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7E"/>
    <w:rsid w:val="001A577E"/>
    <w:rsid w:val="001E567F"/>
    <w:rsid w:val="00D7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1CB41"/>
  <w15:docId w15:val="{1CA1518C-D1ED-3642-B47A-D921D04D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cltv" TargetMode="External"/><Relationship Id="rId13" Type="http://schemas.openxmlformats.org/officeDocument/2006/relationships/hyperlink" Target="https://www.youtube.com/channel/UCLrFzxcwT97ROXn3JAiDI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austincitylimits" TargetMode="External"/><Relationship Id="rId12" Type="http://schemas.openxmlformats.org/officeDocument/2006/relationships/hyperlink" Target="https://www.instagram.com/acltv/?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ureen@coakleypress.com" TargetMode="External"/><Relationship Id="rId1" Type="http://schemas.openxmlformats.org/officeDocument/2006/relationships/styles" Target="styles.xml"/><Relationship Id="rId6" Type="http://schemas.openxmlformats.org/officeDocument/2006/relationships/hyperlink" Target="https://acltv.com/watch/tv-schedule/" TargetMode="External"/><Relationship Id="rId11" Type="http://schemas.openxmlformats.org/officeDocument/2006/relationships/hyperlink" Target="https://twitter.com/acltv?ref_src=twsrc%5Egoogle%7Ctwcamp%5Eserp%7Ctwgr%5Eauthor" TargetMode="External"/><Relationship Id="rId5" Type="http://schemas.openxmlformats.org/officeDocument/2006/relationships/hyperlink" Target="http://acltv.com/" TargetMode="External"/><Relationship Id="rId15" Type="http://schemas.openxmlformats.org/officeDocument/2006/relationships/hyperlink" Target="http://acltv.com/press-room/" TargetMode="External"/><Relationship Id="rId10" Type="http://schemas.openxmlformats.org/officeDocument/2006/relationships/hyperlink" Target="https://www.facebook.com/austincitylimitstv/" TargetMode="External"/><Relationship Id="rId4" Type="http://schemas.openxmlformats.org/officeDocument/2006/relationships/image" Target="media/image1.jpg"/><Relationship Id="rId9" Type="http://schemas.openxmlformats.org/officeDocument/2006/relationships/hyperlink" Target="http://acltv.com/"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3</cp:revision>
  <dcterms:created xsi:type="dcterms:W3CDTF">2021-11-11T23:12:00Z</dcterms:created>
  <dcterms:modified xsi:type="dcterms:W3CDTF">2021-11-11T23:12:00Z</dcterms:modified>
</cp:coreProperties>
</file>