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GRAMMY Award-Winning Roots Music Stars: Sarah Jarosz &amp; Billy Strings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i w:val="1"/>
          <w:sz w:val="24"/>
          <w:szCs w:val="24"/>
          <w:rtl w:val="0"/>
        </w:rPr>
        <w:t xml:space="preserve">New Installment Premieres October 23</w:t>
      </w: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Later on PBS.org</w:t>
      </w:r>
    </w:p>
    <w:p w:rsidR="00000000" w:rsidDel="00000000" w:rsidP="00000000" w:rsidRDefault="00000000" w:rsidRPr="00000000" w14:paraId="00000007">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sz w:val="24"/>
          <w:szCs w:val="24"/>
          <w:rtl w:val="0"/>
        </w:rPr>
        <w:t xml:space="preserve">Austin, TX—October 21, 2021—</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is proud to showcase a pair of American originals: </w:t>
      </w:r>
      <w:r w:rsidDel="00000000" w:rsidR="00000000" w:rsidRPr="00000000">
        <w:rPr>
          <w:rFonts w:ascii="Georgia" w:cs="Georgia" w:eastAsia="Georgia" w:hAnsi="Georgia"/>
          <w:b w:val="1"/>
          <w:rtl w:val="0"/>
        </w:rPr>
        <w:t xml:space="preserve">Sarah Jarosz</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Billy Strings </w:t>
      </w:r>
      <w:r w:rsidDel="00000000" w:rsidR="00000000" w:rsidRPr="00000000">
        <w:rPr>
          <w:rFonts w:ascii="Georgia" w:cs="Georgia" w:eastAsia="Georgia" w:hAnsi="Georgia"/>
          <w:rtl w:val="0"/>
        </w:rPr>
        <w:t xml:space="preserve">in a new installment premiering </w:t>
      </w:r>
      <w:r w:rsidDel="00000000" w:rsidR="00000000" w:rsidRPr="00000000">
        <w:rPr>
          <w:rFonts w:ascii="Georgia" w:cs="Georgia" w:eastAsia="Georgia" w:hAnsi="Georgia"/>
          <w:b w:val="1"/>
          <w:rtl w:val="0"/>
        </w:rPr>
        <w:t xml:space="preserve">October 23 at 9pm ET/ 8pm CT </w:t>
      </w:r>
      <w:r w:rsidDel="00000000" w:rsidR="00000000" w:rsidRPr="00000000">
        <w:rPr>
          <w:rFonts w:ascii="Georgia" w:cs="Georgia" w:eastAsia="Georgia" w:hAnsi="Georgia"/>
          <w:rtl w:val="0"/>
        </w:rPr>
        <w:t xml:space="preserve">as part of the series new Season 47. The roots music stars share a spell-binding hour that forecasts the genre’s future: Sarah Jarosz makes her third appearance on the ACL stage with selections from </w:t>
      </w:r>
      <w:r w:rsidDel="00000000" w:rsidR="00000000" w:rsidRPr="00000000">
        <w:rPr>
          <w:rFonts w:ascii="Georgia" w:cs="Georgia" w:eastAsia="Georgia" w:hAnsi="Georgia"/>
          <w:i w:val="1"/>
          <w:rtl w:val="0"/>
        </w:rPr>
        <w:t xml:space="preserve">World On the Ground</w:t>
      </w:r>
      <w:r w:rsidDel="00000000" w:rsidR="00000000" w:rsidRPr="00000000">
        <w:rPr>
          <w:rFonts w:ascii="Georgia" w:cs="Georgia" w:eastAsia="Georgia" w:hAnsi="Georgia"/>
          <w:rtl w:val="0"/>
        </w:rPr>
        <w:t xml:space="preserve">, the 2021 GRAMMY-winner for Best Americana Album; while fan favorite Billy Strings delivers an electrifying set with songs from </w:t>
      </w:r>
      <w:r w:rsidDel="00000000" w:rsidR="00000000" w:rsidRPr="00000000">
        <w:rPr>
          <w:rFonts w:ascii="Georgia" w:cs="Georgia" w:eastAsia="Georgia" w:hAnsi="Georgia"/>
          <w:i w:val="1"/>
          <w:rtl w:val="0"/>
        </w:rPr>
        <w:t xml:space="preserve">Home</w:t>
      </w:r>
      <w:r w:rsidDel="00000000" w:rsidR="00000000" w:rsidRPr="00000000">
        <w:rPr>
          <w:rFonts w:ascii="Georgia" w:cs="Georgia" w:eastAsia="Georgia" w:hAnsi="Georgia"/>
          <w:rtl w:val="0"/>
        </w:rPr>
        <w:t xml:space="preserve">, his 2021 GRAMMY Award-winning Best Bluegrass Album and debuts new numbers from his latest release, </w:t>
      </w:r>
      <w:r w:rsidDel="00000000" w:rsidR="00000000" w:rsidRPr="00000000">
        <w:rPr>
          <w:rFonts w:ascii="Georgia" w:cs="Georgia" w:eastAsia="Georgia" w:hAnsi="Georgia"/>
          <w:i w:val="1"/>
          <w:rtl w:val="0"/>
        </w:rPr>
        <w:t xml:space="preserve">Renewal</w:t>
      </w:r>
      <w:r w:rsidDel="00000000" w:rsidR="00000000" w:rsidRPr="00000000">
        <w:rPr>
          <w:rFonts w:ascii="Georgia" w:cs="Georgia" w:eastAsia="Georgia" w:hAnsi="Georgia"/>
          <w:rtl w:val="0"/>
        </w:rPr>
        <w:t xml:space="preserve">. Despite the challenges facing live music during the past year, ACL is proud to deliver a new season of performances for viewers, all recorded at ACL’s studio home in Austin, Texas in 2021, in front of limited live audiences. The program continues its extraordinary run as the longest-running music television show in history, providing viewers a front-row seat to the best in live performance for a remarkable 47 years.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Sarah Jarosz makes her third appearance on the ACL stage with highlights from her acclaimed </w:t>
      </w:r>
      <w:r w:rsidDel="00000000" w:rsidR="00000000" w:rsidRPr="00000000">
        <w:rPr>
          <w:rFonts w:ascii="Georgia" w:cs="Georgia" w:eastAsia="Georgia" w:hAnsi="Georgia"/>
          <w:i w:val="1"/>
          <w:rtl w:val="0"/>
        </w:rPr>
        <w:t xml:space="preserve">World on the Ground</w:t>
      </w:r>
      <w:r w:rsidDel="00000000" w:rsidR="00000000" w:rsidRPr="00000000">
        <w:rPr>
          <w:rFonts w:ascii="Georgia" w:cs="Georgia" w:eastAsia="Georgia" w:hAnsi="Georgia"/>
          <w:rtl w:val="0"/>
        </w:rPr>
        <w:t xml:space="preserve">, a collection of songs inspired by her formative years growing up in Central Texas.  The singer, songwriter and gifted multi-instrumentalist made her ACL debut in 2010 at the age of 19, and she returns as a four-time GRAMMY Award-winning artist. “I would say this is a good way to re-emerge into the world after the last year,” notes Jarosz. Accompanied by renowned producer/musician John Leventhal, who produced </w:t>
      </w:r>
      <w:r w:rsidDel="00000000" w:rsidR="00000000" w:rsidRPr="00000000">
        <w:rPr>
          <w:rFonts w:ascii="Georgia" w:cs="Georgia" w:eastAsia="Georgia" w:hAnsi="Georgia"/>
          <w:i w:val="1"/>
          <w:rtl w:val="0"/>
        </w:rPr>
        <w:t xml:space="preserve">World on the Ground</w:t>
      </w:r>
      <w:r w:rsidDel="00000000" w:rsidR="00000000" w:rsidRPr="00000000">
        <w:rPr>
          <w:rFonts w:ascii="Georgia" w:cs="Georgia" w:eastAsia="Georgia" w:hAnsi="Georgia"/>
          <w:rtl w:val="0"/>
        </w:rPr>
        <w:t xml:space="preserve">, Jarosz delivers the bittersweet “Hometown,” a gorgeous reflection on home and a 2021 GRAMMY-nominee for Best American Roots Song. She delivers a luminous set, acknowledging the emotional resonance of returning to her home state to perform the Texas-based songs. Jarosz displays her extraordinary range, with a sparkling solo rendition of U2’s “I Still Haven’t Found What I’m Looking For,” turning the rock anthem into a soulful folk song, amplified by her skillful guitar playing.</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Billy Strings makes his ACL debut holding bluegrass music’s hottest hand, with a newly-minted 2021 GRAMMY Award and the reigning Entertainer of the Year and Guitar Player of the Year from the International Bluegrass Music Association. The Michigan-born musician, now based in Nashville, is the genre’s new superstar, taking a progressive approach to string music, folding in influences from rock, jazz and psychedelia. Strings sings of modern American woes, and opens the breathtaking set with his early career breakout, 2013’s “Dust in a Baggie,” the parable of a meth addict who heeds warnings too late. The exuberant 29-year-old flatpicking virtuoso and his band of aces deliver highlights from the 2021 GRAMMY-winning breakthrough </w:t>
      </w:r>
      <w:r w:rsidDel="00000000" w:rsidR="00000000" w:rsidRPr="00000000">
        <w:rPr>
          <w:rFonts w:ascii="Georgia" w:cs="Georgia" w:eastAsia="Georgia" w:hAnsi="Georgia"/>
          <w:i w:val="1"/>
          <w:rtl w:val="0"/>
        </w:rPr>
        <w:t xml:space="preserve">Home</w:t>
      </w:r>
      <w:r w:rsidDel="00000000" w:rsidR="00000000" w:rsidRPr="00000000">
        <w:rPr>
          <w:rFonts w:ascii="Georgia" w:cs="Georgia" w:eastAsia="Georgia" w:hAnsi="Georgia"/>
          <w:rtl w:val="0"/>
        </w:rPr>
        <w:t xml:space="preserve"> and new songs from his latest </w:t>
      </w:r>
      <w:r w:rsidDel="00000000" w:rsidR="00000000" w:rsidRPr="00000000">
        <w:rPr>
          <w:rFonts w:ascii="Georgia" w:cs="Georgia" w:eastAsia="Georgia" w:hAnsi="Georgia"/>
          <w:i w:val="1"/>
          <w:rtl w:val="0"/>
        </w:rPr>
        <w:t xml:space="preserve">Renewal</w:t>
      </w:r>
      <w:r w:rsidDel="00000000" w:rsidR="00000000" w:rsidRPr="00000000">
        <w:rPr>
          <w:rFonts w:ascii="Georgia" w:cs="Georgia" w:eastAsia="Georgia" w:hAnsi="Georgia"/>
          <w:rtl w:val="0"/>
        </w:rPr>
        <w:t xml:space="preserve">, showcasing the dazzling dexterity and boundary-pushing artistry that has earned him legions of fans.</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color w:val="333333"/>
          <w:sz w:val="27"/>
          <w:szCs w:val="27"/>
          <w:highlight w:val="white"/>
        </w:rPr>
      </w:pPr>
      <w:r w:rsidDel="00000000" w:rsidR="00000000" w:rsidRPr="00000000">
        <w:rPr>
          <w:rFonts w:ascii="Georgia" w:cs="Georgia" w:eastAsia="Georgia" w:hAnsi="Georgia"/>
          <w:rtl w:val="0"/>
        </w:rPr>
        <w:t xml:space="preserve">“Sarah Jarosz and Billy Strings represent the past, present and future of American roots music, and no one else even comes close,” said ACL executive producer Terry Lickona. “Billy is setting the bluegrass world on fire, and beyond. Meanwhile, in her own quiet and personal way, Sarah continues to expand the horizons of Americana music.”</w:t>
      </w:r>
      <w:r w:rsidDel="00000000" w:rsidR="00000000" w:rsidRPr="00000000">
        <w:rPr>
          <w:rtl w:val="0"/>
        </w:rPr>
      </w:r>
    </w:p>
    <w:p w:rsidR="00000000" w:rsidDel="00000000" w:rsidP="00000000" w:rsidRDefault="00000000" w:rsidRPr="00000000" w14:paraId="00000010">
      <w:pPr>
        <w:rPr>
          <w:rFonts w:ascii="Roboto" w:cs="Roboto" w:eastAsia="Roboto" w:hAnsi="Roboto"/>
          <w:color w:val="333333"/>
          <w:sz w:val="27"/>
          <w:szCs w:val="27"/>
          <w:highlight w:val="white"/>
        </w:rPr>
      </w:pPr>
      <w:r w:rsidDel="00000000" w:rsidR="00000000" w:rsidRPr="00000000">
        <w:rPr>
          <w:rtl w:val="0"/>
        </w:rPr>
      </w:r>
    </w:p>
    <w:p w:rsidR="00000000" w:rsidDel="00000000" w:rsidP="00000000" w:rsidRDefault="00000000" w:rsidRPr="00000000" w14:paraId="00000011">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Sarah Jarosz setlist:</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PAY IT NO MIND</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HOMETOWN</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JOHNNY</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MAGGIE</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WHAT DO I DO</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STILL HAVEN'T FOUND WHAT I'M LOOKING FOR</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I'LL BE GONE</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Billy Strings setlist:</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DUST IN A BAGGIE</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MUST BE SEVEN</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RED DAISY</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LOVE LIKE ME</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AWAY FROM THE MIRE</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47 Broadcast Line-up (second half of season to be announced separately):</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w:t>
        <w:tab/>
        <w:tab/>
        <w:t xml:space="preserve">Miranda Lambert with Jack Ingram &amp; Jon Randall</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9</w:t>
        <w:tab/>
        <w:tab/>
        <w:t xml:space="preserve">Jade Bird / Dayglow</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16</w:t>
        <w:tab/>
        <w:tab/>
        <w:t xml:space="preserve">Jon Batiste</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23</w:t>
        <w:tab/>
        <w:tab/>
        <w:t xml:space="preserve">Sarah Jarosz / Billy Strings</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30</w:t>
        <w:tab/>
        <w:tab/>
        <w:t xml:space="preserve">Brandy Clark / Charley Crockett</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6 </w:t>
        <w:tab/>
        <w:tab/>
        <w:t xml:space="preserve">Leon Bridges / Khruangbin</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13</w:t>
        <w:tab/>
        <w:t xml:space="preserve">Jackson Browne</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20 </w:t>
        <w:tab/>
        <w:t xml:space="preserve">Brittany Howard</w:t>
      </w:r>
    </w:p>
    <w:p w:rsidR="00000000" w:rsidDel="00000000" w:rsidP="00000000" w:rsidRDefault="00000000" w:rsidRPr="00000000" w14:paraId="0000002B">
      <w:pPr>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including five new episodes to air beginning January 2022,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2">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47th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5">
      <w:pPr>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A">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color w:val="888888"/>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