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sz w:val="24"/>
          <w:szCs w:val="24"/>
        </w:rPr>
        <w:drawing>
          <wp:inline distB="114300" distT="114300" distL="114300" distR="114300">
            <wp:extent cx="1690688" cy="16906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90688" cy="16906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Grammy Award-Winning Billie Eilish in Epic Hour</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February 1 on PBS</w:t>
      </w:r>
    </w:p>
    <w:p w:rsidR="00000000" w:rsidDel="00000000" w:rsidP="00000000" w:rsidRDefault="00000000" w:rsidRPr="00000000" w14:paraId="00000006">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b w:val="1"/>
          <w:rtl w:val="0"/>
        </w:rPr>
        <w:t xml:space="preserve">Austin, TX—January 30, 2020—</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spotlights newly minted five-time Grammy Award winner </w:t>
      </w:r>
      <w:r w:rsidDel="00000000" w:rsidR="00000000" w:rsidRPr="00000000">
        <w:rPr>
          <w:rFonts w:ascii="Georgia" w:cs="Georgia" w:eastAsia="Georgia" w:hAnsi="Georgia"/>
          <w:b w:val="1"/>
          <w:rtl w:val="0"/>
        </w:rPr>
        <w:t xml:space="preserve">Billie Eilish</w:t>
      </w:r>
      <w:r w:rsidDel="00000000" w:rsidR="00000000" w:rsidRPr="00000000">
        <w:rPr>
          <w:rFonts w:ascii="Georgia" w:cs="Georgia" w:eastAsia="Georgia" w:hAnsi="Georgia"/>
          <w:rtl w:val="0"/>
        </w:rPr>
        <w:t xml:space="preserve"> in an epic hour.  The global pop phenomenon performs her off-kilter pop hits and songs from her acclaimed multi-platinum smash </w:t>
      </w:r>
      <w:r w:rsidDel="00000000" w:rsidR="00000000" w:rsidRPr="00000000">
        <w:rPr>
          <w:rFonts w:ascii="Georgia" w:cs="Georgia" w:eastAsia="Georgia" w:hAnsi="Georgia"/>
          <w:i w:val="1"/>
          <w:rtl w:val="0"/>
        </w:rPr>
        <w:t xml:space="preserve">WHEN WE ALL FALL ASLEEP, WHERE DO WE GO? </w:t>
      </w:r>
      <w:r w:rsidDel="00000000" w:rsidR="00000000" w:rsidRPr="00000000">
        <w:rPr>
          <w:rFonts w:ascii="Georgia" w:cs="Georgia" w:eastAsia="Georgia" w:hAnsi="Georgia"/>
          <w:rtl w:val="0"/>
        </w:rPr>
        <w:t xml:space="preserve">The penultimate episode of ACL’s Season 45, the broadcast premiere will launch </w:t>
      </w:r>
      <w:r w:rsidDel="00000000" w:rsidR="00000000" w:rsidRPr="00000000">
        <w:rPr>
          <w:rFonts w:ascii="Georgia" w:cs="Georgia" w:eastAsia="Georgia" w:hAnsi="Georgia"/>
          <w:b w:val="1"/>
          <w:rtl w:val="0"/>
        </w:rPr>
        <w:t xml:space="preserve">Saturday, February 1 at 9pm ET/8pm CT </w:t>
      </w:r>
      <w:r w:rsidDel="00000000" w:rsidR="00000000" w:rsidRPr="00000000">
        <w:rPr>
          <w:rFonts w:ascii="Georgia" w:cs="Georgia" w:eastAsia="Georgia" w:hAnsi="Georgia"/>
          <w:rtl w:val="0"/>
        </w:rPr>
        <w:t xml:space="preserve">on PBS and vary by market. </w:t>
      </w:r>
      <w:hyperlink r:id="rId8">
        <w:r w:rsidDel="00000000" w:rsidR="00000000" w:rsidRPr="00000000">
          <w:rPr>
            <w:rFonts w:ascii="Georgia" w:cs="Georgia" w:eastAsia="Georgia" w:hAnsi="Georgia"/>
            <w:color w:val="1155cc"/>
            <w:highlight w:val="white"/>
            <w:u w:val="single"/>
            <w:rtl w:val="0"/>
          </w:rPr>
          <w:t xml:space="preserve">Check local PBS listings for times</w:t>
        </w:r>
      </w:hyperlink>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rtl w:val="0"/>
        </w:rPr>
        <w:t xml:space="preserve">The episode will be available to music fans everywhere, streaming online the next day beginning </w:t>
      </w:r>
      <w:r w:rsidDel="00000000" w:rsidR="00000000" w:rsidRPr="00000000">
        <w:rPr>
          <w:rFonts w:ascii="Georgia" w:cs="Georgia" w:eastAsia="Georgia" w:hAnsi="Georgia"/>
          <w:b w:val="1"/>
          <w:rtl w:val="0"/>
        </w:rPr>
        <w:t xml:space="preserve">Sunday, February 2 @10am ET </w:t>
      </w:r>
      <w:r w:rsidDel="00000000" w:rsidR="00000000" w:rsidRPr="00000000">
        <w:rPr>
          <w:rFonts w:ascii="Georgia" w:cs="Georgia" w:eastAsia="Georgia" w:hAnsi="Georgia"/>
          <w:rtl w:val="0"/>
        </w:rPr>
        <w:t xml:space="preserve">at</w:t>
      </w:r>
      <w:hyperlink r:id="rId9">
        <w:r w:rsidDel="00000000" w:rsidR="00000000" w:rsidRPr="00000000">
          <w:rPr>
            <w:rFonts w:ascii="Georgia" w:cs="Georgia" w:eastAsia="Georgia" w:hAnsi="Georgia"/>
            <w:rtl w:val="0"/>
          </w:rPr>
          <w:t xml:space="preserve"> </w:t>
        </w:r>
      </w:hyperlink>
      <w:hyperlink r:id="rId10">
        <w:r w:rsidDel="00000000" w:rsidR="00000000" w:rsidRPr="00000000">
          <w:rPr>
            <w:rFonts w:ascii="Georgia" w:cs="Georgia" w:eastAsia="Georgia" w:hAnsi="Georgia"/>
            <w:color w:val="1155cc"/>
            <w:u w:val="single"/>
            <w:rtl w:val="0"/>
          </w:rPr>
          <w:t xml:space="preserve">pbs.org/austincitylimits</w:t>
        </w:r>
      </w:hyperlink>
      <w:r w:rsidDel="00000000" w:rsidR="00000000" w:rsidRPr="00000000">
        <w:rPr>
          <w:rFonts w:ascii="Georgia" w:cs="Georgia" w:eastAsia="Georgia" w:hAnsi="Georgia"/>
          <w:rtl w:val="0"/>
        </w:rPr>
        <w:t xml:space="preserve">. Providing viewers a front-row seat to the best in live performance for a remarkable 45 years, the program airs weekly on PBS stations nationwide. Viewers can visit </w:t>
      </w:r>
      <w:hyperlink r:id="rId11">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rtl w:val="0"/>
        </w:rPr>
        <w:t xml:space="preserve">18-year-old Los Angeles native Billie Eilish just swept the 2020 Grammy Awards, winning Best New Artist, Song, Record and Album of the Year, becoming only the second person in Grammy history to win all of the “Big Four” categories and the youngest person ever to win Album of the Year. </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Eilish’s celebrated debut album, 2019’s </w:t>
      </w:r>
      <w:r w:rsidDel="00000000" w:rsidR="00000000" w:rsidRPr="00000000">
        <w:rPr>
          <w:rFonts w:ascii="Georgia" w:cs="Georgia" w:eastAsia="Georgia" w:hAnsi="Georgia"/>
          <w:i w:val="1"/>
          <w:rtl w:val="0"/>
        </w:rPr>
        <w:t xml:space="preserve">WHEN WE ALL FALL ASLEEP, WHERE DO WE GO? </w:t>
      </w:r>
      <w:r w:rsidDel="00000000" w:rsidR="00000000" w:rsidRPr="00000000">
        <w:rPr>
          <w:rFonts w:ascii="Georgia" w:cs="Georgia" w:eastAsia="Georgia" w:hAnsi="Georgia"/>
          <w:rtl w:val="0"/>
        </w:rPr>
        <w:t xml:space="preserve">is the centerpiece of her stunning ACL debut, and the striking neon-green clad teen commands the stage in an electrifying 14-song set, accompanied by her brother and collaborator FINNEAS, who earned </w:t>
      </w:r>
      <w:r w:rsidDel="00000000" w:rsidR="00000000" w:rsidRPr="00000000">
        <w:rPr>
          <w:rFonts w:ascii="Georgia" w:cs="Georgia" w:eastAsia="Georgia" w:hAnsi="Georgia"/>
          <w:i w:val="1"/>
          <w:rtl w:val="0"/>
        </w:rPr>
        <w:t xml:space="preserve">his</w:t>
      </w:r>
      <w:r w:rsidDel="00000000" w:rsidR="00000000" w:rsidRPr="00000000">
        <w:rPr>
          <w:rFonts w:ascii="Georgia" w:cs="Georgia" w:eastAsia="Georgia" w:hAnsi="Georgia"/>
          <w:rtl w:val="0"/>
        </w:rPr>
        <w:t xml:space="preserve"> first Grammys as 2020 Producer of the Year for his sister’s debut.  </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rtl w:val="0"/>
        </w:rPr>
        <w:t xml:space="preserve">Sporting a shock of lime-green hair and an oversized t-shirt, Eilish playfully saunters onstage to the electronic pulse of her Grammy-winning, No. 1 megahit, the pop-noir smash “bad guy,” as her whisper-speak vocals lend a sinister edge to this tale of dark seduction. She thrills on the thorny world domination fantasy “you should see me in a crown,” directing the delirious crowd to “sing as loud as you possibly can.” The innately groundbreaking artist remakes pop iconography and gives voice to 21st century teen ennui with lacerating songs about Gen Z angst, recreational drug use, heartbreak and self-destruction. Eilish performs the early career highlights that launched her meteoric rise: the sparse, synthy 2016 viral hit ballad “ocean eyes” (that generated a massive online following), and the spellbinding, melancholy “idontwannabeyouanymore,” from her 2017 EP </w:t>
      </w:r>
      <w:r w:rsidDel="00000000" w:rsidR="00000000" w:rsidRPr="00000000">
        <w:rPr>
          <w:rFonts w:ascii="Georgia" w:cs="Georgia" w:eastAsia="Georgia" w:hAnsi="Georgia"/>
          <w:i w:val="1"/>
          <w:rtl w:val="0"/>
        </w:rPr>
        <w:t xml:space="preserve">Don’t Smile At Me</w:t>
      </w:r>
      <w:r w:rsidDel="00000000" w:rsidR="00000000" w:rsidRPr="00000000">
        <w:rPr>
          <w:rFonts w:ascii="Georgia" w:cs="Georgia" w:eastAsia="Georgia" w:hAnsi="Georgia"/>
          <w:rtl w:val="0"/>
        </w:rPr>
        <w:t xml:space="preserve">. </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Fonts w:ascii="Georgia" w:cs="Georgia" w:eastAsia="Georgia" w:hAnsi="Georgia"/>
          <w:rtl w:val="0"/>
        </w:rPr>
        <w:t xml:space="preserve">A truly hypnotic performer, Eilish flaunts her range, singing with featherlight vocals and a lingering ache on the haunting heartbreak anthem “when the party’s over”—about going home angry and alone—before giving </w:t>
      </w:r>
      <w:r w:rsidDel="00000000" w:rsidR="00000000" w:rsidRPr="00000000">
        <w:rPr>
          <w:rFonts w:ascii="Georgia" w:cs="Georgia" w:eastAsia="Georgia" w:hAnsi="Georgia"/>
          <w:rtl w:val="0"/>
        </w:rPr>
        <w:t xml:space="preserve">in to the sampled screams and grim impulses of the monster under the bed fever dream “bury a friend” for a </w:t>
      </w:r>
      <w:r w:rsidDel="00000000" w:rsidR="00000000" w:rsidRPr="00000000">
        <w:rPr>
          <w:rFonts w:ascii="Georgia" w:cs="Georgia" w:eastAsia="Georgia" w:hAnsi="Georgia"/>
          <w:highlight w:val="white"/>
          <w:rtl w:val="0"/>
        </w:rPr>
        <w:t xml:space="preserve">riveting closer. The young star then </w:t>
      </w:r>
      <w:r w:rsidDel="00000000" w:rsidR="00000000" w:rsidRPr="00000000">
        <w:rPr>
          <w:rFonts w:ascii="Georgia" w:cs="Georgia" w:eastAsia="Georgia" w:hAnsi="Georgia"/>
          <w:highlight w:val="white"/>
          <w:rtl w:val="0"/>
        </w:rPr>
        <w:t xml:space="preserve">descends into the rapt ACL audience, sweetly embracing her fans, enveloped in a screaming sea of hands and iPhones. </w:t>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“Whether you’re already a hardcore fan, or you were captivated by her mesmerizing Grammy performance, this is a rare opportunity to see the many dimensions of Billie Eilish live in concert,” says ACL executive producer Terry Lickona. “An artist like Billie comes along once in a generation. Her Grammy sweep is historic; her ACL performance is historic.”</w:t>
      </w:r>
    </w:p>
    <w:p w:rsidR="00000000" w:rsidDel="00000000" w:rsidP="00000000" w:rsidRDefault="00000000" w:rsidRPr="00000000" w14:paraId="00000012">
      <w:pPr>
        <w:rPr>
          <w:rFonts w:ascii="Georgia" w:cs="Georgia" w:eastAsia="Georgia" w:hAnsi="Georgia"/>
          <w:b w:val="1"/>
        </w:rPr>
      </w:pPr>
      <w:r w:rsidDel="00000000" w:rsidR="00000000" w:rsidRPr="00000000">
        <w:rPr>
          <w:rtl w:val="0"/>
        </w:rPr>
      </w:r>
    </w:p>
    <w:p w:rsidR="00000000" w:rsidDel="00000000" w:rsidP="00000000" w:rsidRDefault="00000000" w:rsidRPr="00000000" w14:paraId="00000013">
      <w:pPr>
        <w:rPr>
          <w:rFonts w:ascii="Georgia" w:cs="Georgia" w:eastAsia="Georgia" w:hAnsi="Georgia"/>
          <w:b w:val="1"/>
        </w:rPr>
      </w:pPr>
      <w:r w:rsidDel="00000000" w:rsidR="00000000" w:rsidRPr="00000000">
        <w:rPr>
          <w:rFonts w:ascii="Georgia" w:cs="Georgia" w:eastAsia="Georgia" w:hAnsi="Georgia"/>
          <w:b w:val="1"/>
          <w:rtl w:val="0"/>
        </w:rPr>
        <w:t xml:space="preserve">BILLIE EILISH setlist:</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bad guy</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my strange addiction</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you should see me in a crown</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idontwannabeyouanymore</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copycat</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when i was older</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wish you were gay</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xanny</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all the good girls go to hell</w:t>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ilomilo</w:t>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bellyache</w:t>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ocean eyes</w:t>
      </w:r>
    </w:p>
    <w:p w:rsidR="00000000" w:rsidDel="00000000" w:rsidP="00000000" w:rsidRDefault="00000000" w:rsidRPr="00000000" w14:paraId="00000020">
      <w:pPr>
        <w:rPr>
          <w:rFonts w:ascii="Georgia" w:cs="Georgia" w:eastAsia="Georgia" w:hAnsi="Georgia"/>
        </w:rPr>
      </w:pPr>
      <w:r w:rsidDel="00000000" w:rsidR="00000000" w:rsidRPr="00000000">
        <w:rPr>
          <w:rFonts w:ascii="Georgia" w:cs="Georgia" w:eastAsia="Georgia" w:hAnsi="Georgia"/>
          <w:rtl w:val="0"/>
        </w:rPr>
        <w:t xml:space="preserve">when the party’s over</w:t>
      </w:r>
    </w:p>
    <w:p w:rsidR="00000000" w:rsidDel="00000000" w:rsidP="00000000" w:rsidRDefault="00000000" w:rsidRPr="00000000" w14:paraId="00000021">
      <w:pPr>
        <w:rPr>
          <w:rFonts w:ascii="Georgia" w:cs="Georgia" w:eastAsia="Georgia" w:hAnsi="Georgia"/>
        </w:rPr>
      </w:pPr>
      <w:r w:rsidDel="00000000" w:rsidR="00000000" w:rsidRPr="00000000">
        <w:rPr>
          <w:rFonts w:ascii="Georgia" w:cs="Georgia" w:eastAsia="Georgia" w:hAnsi="Georgia"/>
          <w:rtl w:val="0"/>
        </w:rPr>
        <w:t xml:space="preserve">bury a friend</w:t>
      </w:r>
    </w:p>
    <w:p w:rsidR="00000000" w:rsidDel="00000000" w:rsidP="00000000" w:rsidRDefault="00000000" w:rsidRPr="00000000" w14:paraId="00000022">
      <w:pPr>
        <w:rPr>
          <w:rFonts w:ascii="Georgia" w:cs="Georgia" w:eastAsia="Georgia" w:hAnsi="Georgia"/>
        </w:rPr>
      </w:pPr>
      <w:r w:rsidDel="00000000" w:rsidR="00000000" w:rsidRPr="00000000">
        <w:rPr>
          <w:rFonts w:ascii="Georgia" w:cs="Georgia" w:eastAsia="Georgia" w:hAnsi="Georgia"/>
          <w:rtl w:val="0"/>
        </w:rPr>
        <w:t xml:space="preserve">goodbye (outro)</w:t>
      </w:r>
      <w:r w:rsidDel="00000000" w:rsidR="00000000" w:rsidRPr="00000000">
        <w:rPr>
          <w:rtl w:val="0"/>
        </w:rPr>
      </w:r>
    </w:p>
    <w:p w:rsidR="00000000" w:rsidDel="00000000" w:rsidP="00000000" w:rsidRDefault="00000000" w:rsidRPr="00000000" w14:paraId="00000023">
      <w:pPr>
        <w:rPr>
          <w:rFonts w:ascii="Georgia" w:cs="Georgia" w:eastAsia="Georgia" w:hAnsi="Georgia"/>
        </w:rPr>
      </w:pPr>
      <w:r w:rsidDel="00000000" w:rsidR="00000000" w:rsidRPr="00000000">
        <w:rPr>
          <w:rtl w:val="0"/>
        </w:rPr>
      </w:r>
    </w:p>
    <w:p w:rsidR="00000000" w:rsidDel="00000000" w:rsidP="00000000" w:rsidRDefault="00000000" w:rsidRPr="00000000" w14:paraId="00000024">
      <w:pPr>
        <w:jc w:val="both"/>
        <w:rPr>
          <w:rFonts w:ascii="Georgia" w:cs="Georgia" w:eastAsia="Georgia" w:hAnsi="Georgia"/>
        </w:rPr>
      </w:pPr>
      <w:r w:rsidDel="00000000" w:rsidR="00000000" w:rsidRPr="00000000">
        <w:rPr>
          <w:rFonts w:ascii="Georgia" w:cs="Georgia" w:eastAsia="Georgia" w:hAnsi="Georgia"/>
          <w:i w:val="1"/>
          <w:rtl w:val="0"/>
        </w:rPr>
        <w:t xml:space="preserve">Austin City Limits’ </w:t>
      </w:r>
      <w:r w:rsidDel="00000000" w:rsidR="00000000" w:rsidRPr="00000000">
        <w:rPr>
          <w:rFonts w:ascii="Georgia" w:cs="Georgia" w:eastAsia="Georgia" w:hAnsi="Georgia"/>
          <w:rtl w:val="0"/>
        </w:rPr>
        <w:t xml:space="preserve">Season 45 finale airs </w:t>
      </w:r>
      <w:r w:rsidDel="00000000" w:rsidR="00000000" w:rsidRPr="00000000">
        <w:rPr>
          <w:rFonts w:ascii="Georgia" w:cs="Georgia" w:eastAsia="Georgia" w:hAnsi="Georgia"/>
          <w:rtl w:val="0"/>
        </w:rPr>
        <w:t xml:space="preserve">February 8, 2020, featuring an hour with Grammy-winning Spanish singer-songwriter </w:t>
      </w:r>
      <w:r w:rsidDel="00000000" w:rsidR="00000000" w:rsidRPr="00000000">
        <w:rPr>
          <w:rFonts w:ascii="Georgia" w:cs="Georgia" w:eastAsia="Georgia" w:hAnsi="Georgia"/>
          <w:highlight w:val="white"/>
          <w:rtl w:val="0"/>
        </w:rPr>
        <w:t xml:space="preserve">Rosalía</w:t>
      </w:r>
      <w:r w:rsidDel="00000000" w:rsidR="00000000" w:rsidRPr="00000000">
        <w:rPr>
          <w:rFonts w:ascii="Georgia" w:cs="Georgia" w:eastAsia="Georgia" w:hAnsi="Georgia"/>
          <w:rtl w:val="0"/>
        </w:rPr>
        <w:t xml:space="preserve">. ACL </w:t>
      </w:r>
      <w:r w:rsidDel="00000000" w:rsidR="00000000" w:rsidRPr="00000000">
        <w:rPr>
          <w:rFonts w:ascii="Georgia" w:cs="Georgia" w:eastAsia="Georgia" w:hAnsi="Georgia"/>
          <w:rtl w:val="0"/>
        </w:rPr>
        <w:t xml:space="preserve">continues to offer its popular live streams of select performances for fans worldwide on the </w:t>
      </w:r>
      <w:hyperlink r:id="rId13">
        <w:r w:rsidDel="00000000" w:rsidR="00000000" w:rsidRPr="00000000">
          <w:rPr>
            <w:rFonts w:ascii="Georgia" w:cs="Georgia" w:eastAsia="Georgia" w:hAnsi="Georgia"/>
            <w:i w:val="1"/>
            <w:color w:val="1155cc"/>
            <w:u w:val="single"/>
            <w:rtl w:val="0"/>
          </w:rPr>
          <w:t xml:space="preserve">ACL</w:t>
        </w:r>
      </w:hyperlink>
      <w:hyperlink r:id="rId14">
        <w:r w:rsidDel="00000000" w:rsidR="00000000" w:rsidRPr="00000000">
          <w:rPr>
            <w:rFonts w:ascii="Georgia" w:cs="Georgia" w:eastAsia="Georgia" w:hAnsi="Georgia"/>
            <w:color w:val="1155cc"/>
            <w:u w:val="single"/>
            <w:rtl w:val="0"/>
          </w:rPr>
          <w:t xml:space="preserve"> YouTube channel</w:t>
        </w:r>
      </w:hyperlink>
      <w:r w:rsidDel="00000000" w:rsidR="00000000" w:rsidRPr="00000000">
        <w:rPr>
          <w:rFonts w:ascii="Georgia" w:cs="Georgia" w:eastAsia="Georgia" w:hAnsi="Georgia"/>
          <w:rtl w:val="0"/>
        </w:rPr>
        <w:t xml:space="preserve"> and will live stream</w:t>
      </w:r>
      <w:r w:rsidDel="00000000" w:rsidR="00000000" w:rsidRPr="00000000">
        <w:rPr>
          <w:rFonts w:ascii="Georgia" w:cs="Georgia" w:eastAsia="Georgia" w:hAnsi="Georgia"/>
          <w:rtl w:val="0"/>
        </w:rPr>
        <w:t xml:space="preserve"> the first taping of  Season 46 with British country-soul sensation Yola, as she makes her ACL debut on February 4 at 9pm ET/8pm CT. Viewers can visit </w:t>
      </w:r>
      <w:hyperlink r:id="rId15">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Season 46 tapings, live stream events and episode schedules.  </w:t>
      </w:r>
    </w:p>
    <w:p w:rsidR="00000000" w:rsidDel="00000000" w:rsidP="00000000" w:rsidRDefault="00000000" w:rsidRPr="00000000" w14:paraId="00000025">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6">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6">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8">
      <w:pPr>
        <w:spacing w:after="240" w:before="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9">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2A">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45th Season, the program is taped live before a concert audience from The Moody Theater in downtown Austin. Austin City Limits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2B">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American Airlines,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2C">
      <w:pPr>
        <w:rPr>
          <w:rFonts w:ascii="Georgia" w:cs="Georgia" w:eastAsia="Georgia" w:hAnsi="Georgia"/>
        </w:rPr>
      </w:pPr>
      <w:r w:rsidDel="00000000" w:rsidR="00000000" w:rsidRPr="00000000">
        <w:rPr>
          <w:rtl w:val="0"/>
        </w:rPr>
      </w:r>
    </w:p>
    <w:p w:rsidR="00000000" w:rsidDel="00000000" w:rsidP="00000000" w:rsidRDefault="00000000" w:rsidRPr="00000000" w14:paraId="0000002D">
      <w:pPr>
        <w:rPr>
          <w:rFonts w:ascii="Georgia" w:cs="Georgia" w:eastAsia="Georgia" w:hAnsi="Georgia"/>
        </w:rPr>
      </w:pPr>
      <w:r w:rsidDel="00000000" w:rsidR="00000000" w:rsidRPr="00000000">
        <w:rPr>
          <w:rtl w:val="0"/>
        </w:rPr>
      </w:r>
    </w:p>
    <w:p w:rsidR="00000000" w:rsidDel="00000000" w:rsidP="00000000" w:rsidRDefault="00000000" w:rsidRPr="00000000" w14:paraId="0000002E">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Press contact:</w:t>
      </w:r>
    </w:p>
    <w:p w:rsidR="00000000" w:rsidDel="00000000" w:rsidP="00000000" w:rsidRDefault="00000000" w:rsidRPr="00000000" w14:paraId="0000002F">
      <w:pPr>
        <w:spacing w:line="276" w:lineRule="auto"/>
        <w:jc w:val="both"/>
        <w:rPr>
          <w:rFonts w:ascii="Georgia" w:cs="Georgia" w:eastAsia="Georgia" w:hAnsi="Georgia"/>
          <w:i w:val="1"/>
        </w:rPr>
      </w:pPr>
      <w:r w:rsidDel="00000000" w:rsidR="00000000" w:rsidRPr="00000000">
        <w:rPr>
          <w:rFonts w:ascii="Georgia" w:cs="Georgia" w:eastAsia="Georgia" w:hAnsi="Georgia"/>
          <w:rtl w:val="0"/>
        </w:rPr>
        <w:t xml:space="preserve">Maureen Coakley</w:t>
      </w:r>
      <w:r w:rsidDel="00000000" w:rsidR="00000000" w:rsidRPr="00000000">
        <w:rPr>
          <w:rFonts w:ascii="Georgia" w:cs="Georgia" w:eastAsia="Georgia" w:hAnsi="Georgia"/>
          <w:i w:val="1"/>
          <w:rtl w:val="0"/>
        </w:rPr>
        <w:t xml:space="preserve"> for ACL</w:t>
      </w:r>
    </w:p>
    <w:p w:rsidR="00000000" w:rsidDel="00000000" w:rsidP="00000000" w:rsidRDefault="00000000" w:rsidRPr="00000000" w14:paraId="00000030">
      <w:pPr>
        <w:spacing w:line="276" w:lineRule="auto"/>
        <w:jc w:val="both"/>
        <w:rPr>
          <w:rFonts w:ascii="Georgia" w:cs="Georgia" w:eastAsia="Georgia" w:hAnsi="Georgia"/>
        </w:rPr>
      </w:pPr>
      <w:hyperlink r:id="rId17">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rPr>
          <w:rtl w:val="0"/>
        </w:rPr>
      </w:r>
    </w:p>
    <w:p w:rsidR="00000000" w:rsidDel="00000000" w:rsidP="00000000" w:rsidRDefault="00000000" w:rsidRPr="00000000" w14:paraId="00000031">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T: 917.601.1229</w:t>
      </w:r>
    </w:p>
    <w:p w:rsidR="00000000" w:rsidDel="00000000" w:rsidP="00000000" w:rsidRDefault="00000000" w:rsidRPr="00000000" w14:paraId="00000032">
      <w:pPr>
        <w:rPr>
          <w:rFonts w:ascii="Georgia" w:cs="Georgia" w:eastAsia="Georgia" w:hAnsi="Georgia"/>
        </w:rPr>
      </w:pPr>
      <w:r w:rsidDel="00000000" w:rsidR="00000000" w:rsidRPr="00000000">
        <w:rPr>
          <w:rtl w:val="0"/>
        </w:rPr>
      </w:r>
    </w:p>
    <w:p w:rsidR="00000000" w:rsidDel="00000000" w:rsidP="00000000" w:rsidRDefault="00000000" w:rsidRPr="00000000" w14:paraId="00000033">
      <w:pPr>
        <w:rPr>
          <w:rFonts w:ascii="Georgia" w:cs="Georgia" w:eastAsia="Georgia" w:hAnsi="Georgia"/>
        </w:rPr>
      </w:pPr>
      <w:r w:rsidDel="00000000" w:rsidR="00000000" w:rsidRPr="00000000">
        <w:rPr>
          <w:rtl w:val="0"/>
        </w:rPr>
      </w:r>
    </w:p>
    <w:p w:rsidR="00000000" w:rsidDel="00000000" w:rsidP="00000000" w:rsidRDefault="00000000" w:rsidRPr="00000000" w14:paraId="0000003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s://youtu.be/d5A19nt-wPQ"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acltv.com/" TargetMode="External"/><Relationship Id="rId14" Type="http://schemas.openxmlformats.org/officeDocument/2006/relationships/hyperlink" Target="https://youtu.be/d5A19nt-wPQ" TargetMode="External"/><Relationship Id="rId17" Type="http://schemas.openxmlformats.org/officeDocument/2006/relationships/hyperlink" Target="mailto:maureen@coakleypress.com" TargetMode="External"/><Relationship Id="rId16" Type="http://schemas.openxmlformats.org/officeDocument/2006/relationships/hyperlink" Target="http://acltv.com/press-ro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