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rPr>
      </w:pPr>
      <w:r w:rsidDel="00000000" w:rsidR="00000000" w:rsidRPr="00000000">
        <w:rPr>
          <w:rFonts w:ascii="Georgia" w:cs="Georgia" w:eastAsia="Georgia" w:hAnsi="Georgia"/>
          <w:b w:val="1"/>
        </w:rPr>
        <w:drawing>
          <wp:inline distB="114300" distT="114300" distL="114300" distR="114300">
            <wp:extent cx="1704975" cy="1704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4975"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rPr>
      </w:pPr>
      <w:r w:rsidDel="00000000" w:rsidR="00000000" w:rsidRPr="00000000">
        <w:rPr>
          <w:rFonts w:ascii="Georgia" w:cs="Georgia" w:eastAsia="Georgia" w:hAnsi="Georgia"/>
          <w:b w:val="1"/>
          <w:sz w:val="24"/>
          <w:szCs w:val="24"/>
          <w:rtl w:val="0"/>
        </w:rPr>
        <w:t xml:space="preserve">Austin City Limits Showcases Grammy Award-Winning R&amp;B Sensation H.E.R.</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4">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Dazzling Hour Premieres October 26 on PBS</w:t>
      </w:r>
    </w:p>
    <w:p w:rsidR="00000000" w:rsidDel="00000000" w:rsidP="00000000" w:rsidRDefault="00000000" w:rsidRPr="00000000" w14:paraId="00000006">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25,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spotlights R&amp;B sensation </w:t>
      </w:r>
      <w:hyperlink r:id="rId8">
        <w:r w:rsidDel="00000000" w:rsidR="00000000" w:rsidRPr="00000000">
          <w:rPr>
            <w:rFonts w:ascii="Georgia" w:cs="Georgia" w:eastAsia="Georgia" w:hAnsi="Georgia"/>
            <w:color w:val="1155cc"/>
            <w:u w:val="single"/>
            <w:rtl w:val="0"/>
          </w:rPr>
          <w:t xml:space="preserve">H.E.R.</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in a powerhouse debut.  The 2019 double Grammy Award-winning singer, songwriter and guitarist dazzles in a new hour.  The broadcast premieres </w:t>
      </w:r>
      <w:r w:rsidDel="00000000" w:rsidR="00000000" w:rsidRPr="00000000">
        <w:rPr>
          <w:rFonts w:ascii="Georgia" w:cs="Georgia" w:eastAsia="Georgia" w:hAnsi="Georgia"/>
          <w:b w:val="1"/>
          <w:rtl w:val="0"/>
        </w:rPr>
        <w:t xml:space="preserve">Saturday, October 26 </w:t>
      </w:r>
      <w:r w:rsidDel="00000000" w:rsidR="00000000" w:rsidRPr="00000000">
        <w:rPr>
          <w:rFonts w:ascii="Georgia" w:cs="Georgia" w:eastAsia="Georgia" w:hAnsi="Georgia"/>
          <w:rtl w:val="0"/>
        </w:rPr>
        <w:t xml:space="preserve">at </w:t>
      </w:r>
      <w:r w:rsidDel="00000000" w:rsidR="00000000" w:rsidRPr="00000000">
        <w:rPr>
          <w:rFonts w:ascii="Georgia" w:cs="Georgia" w:eastAsia="Georgia" w:hAnsi="Georgia"/>
          <w:b w:val="1"/>
          <w:rtl w:val="0"/>
        </w:rPr>
        <w:t xml:space="preserve">8pm CT/9pm ET </w:t>
      </w:r>
      <w:r w:rsidDel="00000000" w:rsidR="00000000" w:rsidRPr="00000000">
        <w:rPr>
          <w:rFonts w:ascii="Georgia" w:cs="Georgia" w:eastAsia="Georgia" w:hAnsi="Georgia"/>
          <w:rtl w:val="0"/>
        </w:rPr>
        <w:t xml:space="preserve">as part of ACL’s milestone Season 45.  Providing viewers a front-row seat to the best in live performance for a remarkable 45 years,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rtl w:val="0"/>
        </w:rPr>
        <w:t xml:space="preserve">A rare talent, 22-year-old H.E.R. delivers a stunning performance in her ACL debut.  </w:t>
      </w:r>
      <w:r w:rsidDel="00000000" w:rsidR="00000000" w:rsidRPr="00000000">
        <w:rPr>
          <w:rFonts w:ascii="Georgia" w:cs="Georgia" w:eastAsia="Georgia" w:hAnsi="Georgia"/>
          <w:highlight w:val="white"/>
          <w:rtl w:val="0"/>
        </w:rPr>
        <w:t xml:space="preserve">Opening with the acoustic guitar-driven “Carried Away,” H.E.R. calls out </w:t>
      </w:r>
      <w:r w:rsidDel="00000000" w:rsidR="00000000" w:rsidRPr="00000000">
        <w:rPr>
          <w:rFonts w:ascii="Georgia" w:cs="Georgia" w:eastAsia="Georgia" w:hAnsi="Georgia"/>
          <w:rtl w:val="0"/>
        </w:rPr>
        <w:t xml:space="preserve">“Austin — you want to lose your mind a little bit?” She </w:t>
      </w:r>
      <w:r w:rsidDel="00000000" w:rsidR="00000000" w:rsidRPr="00000000">
        <w:rPr>
          <w:rFonts w:ascii="Georgia" w:cs="Georgia" w:eastAsia="Georgia" w:hAnsi="Georgia"/>
          <w:highlight w:val="white"/>
          <w:rtl w:val="0"/>
        </w:rPr>
        <w:t xml:space="preserve">commands the hour running through a medley of her hits while showcasing her musician skills, seamlessly switching between keyboards, drum pads, bass, acoustic and electric guitars throughout.  </w:t>
      </w:r>
      <w:r w:rsidDel="00000000" w:rsidR="00000000" w:rsidRPr="00000000">
        <w:rPr>
          <w:rFonts w:ascii="Georgia" w:cs="Georgia" w:eastAsia="Georgia" w:hAnsi="Georgia"/>
          <w:highlight w:val="white"/>
          <w:rtl w:val="0"/>
        </w:rPr>
        <w:t xml:space="preserve">With a remarkable demonstration of range, she folds her Grammy Award-winning double-platinum hit “Best Part” </w:t>
      </w:r>
      <w:r w:rsidDel="00000000" w:rsidR="00000000" w:rsidRPr="00000000">
        <w:rPr>
          <w:rFonts w:ascii="Georgia" w:cs="Georgia" w:eastAsia="Georgia" w:hAnsi="Georgia"/>
          <w:rtl w:val="0"/>
        </w:rPr>
        <w:t xml:space="preserve">from her 2017 breakout debut </w:t>
      </w:r>
      <w:r w:rsidDel="00000000" w:rsidR="00000000" w:rsidRPr="00000000">
        <w:rPr>
          <w:rFonts w:ascii="Georgia" w:cs="Georgia" w:eastAsia="Georgia" w:hAnsi="Georgia"/>
          <w:b w:val="1"/>
          <w:rtl w:val="0"/>
        </w:rPr>
        <w:t xml:space="preserve">H.E.R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between covers of Deniece Williams’ “Free” and Lauryn Hill’s “Nothing Really Matters”.  </w:t>
      </w:r>
      <w:r w:rsidDel="00000000" w:rsidR="00000000" w:rsidRPr="00000000">
        <w:rPr>
          <w:rFonts w:ascii="Georgia" w:cs="Georgia" w:eastAsia="Georgia" w:hAnsi="Georgia"/>
          <w:rtl w:val="0"/>
        </w:rPr>
        <w:t xml:space="preserve">She brings a rock ‘n’ roll bravado to her love crisis banger “Hard Place” enlisting the enthralled crowd to raise their voices “a little louder” for the soaring anthem.</w:t>
      </w:r>
      <w:r w:rsidDel="00000000" w:rsidR="00000000" w:rsidRPr="00000000">
        <w:rPr>
          <w:rFonts w:ascii="Georgia" w:cs="Georgia" w:eastAsia="Georgia" w:hAnsi="Georgia"/>
          <w:highlight w:val="white"/>
          <w:rtl w:val="0"/>
        </w:rPr>
        <w:t xml:space="preserve">  H.E.R. earns an extended standing ovation for her showstopping </w:t>
      </w:r>
      <w:r w:rsidDel="00000000" w:rsidR="00000000" w:rsidRPr="00000000">
        <w:rPr>
          <w:rFonts w:ascii="Georgia" w:cs="Georgia" w:eastAsia="Georgia" w:hAnsi="Georgia"/>
          <w:highlight w:val="white"/>
          <w:rtl w:val="0"/>
        </w:rPr>
        <w:t xml:space="preserve">rendition of “Make It Rain”, adding her own stamp with a bluesy guitar solo and soulful vocals.  </w:t>
      </w:r>
      <w:r w:rsidDel="00000000" w:rsidR="00000000" w:rsidRPr="00000000">
        <w:rPr>
          <w:rFonts w:ascii="Georgia" w:cs="Georgia" w:eastAsia="Georgia" w:hAnsi="Georgia"/>
          <w:rtl w:val="0"/>
        </w:rPr>
        <w:t xml:space="preserve">She showcases her platinum smash “Focus” and gives nods to her inspirations along the way, leading the crowd in a full-throated singalong </w:t>
      </w:r>
      <w:r w:rsidDel="00000000" w:rsidR="00000000" w:rsidRPr="00000000">
        <w:rPr>
          <w:rFonts w:ascii="Georgia" w:cs="Georgia" w:eastAsia="Georgia" w:hAnsi="Georgia"/>
          <w:highlight w:val="white"/>
          <w:rtl w:val="0"/>
        </w:rPr>
        <w:t xml:space="preserve">of Lauryn Hill’s “Ex-Factor”, and closing with a fiery guitar solo coda of Prince’s “Purple Rain” in a performance for the ages. </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“H.E.R. is a modern Renaissance Woman whose musical skills know no bounds,” said ACL executive producer Terry Lickona. “It’s inspiring and jaw-dropping to watch her morph and meld one style or genre on top of another. Her Grammy performance was a stand-out and her ACL performance really gives her the room to stretch out.”</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rPr>
      </w:pPr>
      <w:r w:rsidDel="00000000" w:rsidR="00000000" w:rsidRPr="00000000">
        <w:rPr>
          <w:rFonts w:ascii="Georgia" w:cs="Georgia" w:eastAsia="Georgia" w:hAnsi="Georgia"/>
          <w:b w:val="1"/>
          <w:rtl w:val="0"/>
        </w:rPr>
        <w:t xml:space="preserve">H.E.R. episode setlist:</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CARRIED AWAY</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2</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FEEL A WAY</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AVENUE</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FREE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BEST PART</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FATE</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HARD PLACE</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MAKE IT RAIN</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FOCUS</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EX-FACTOR</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AS I AM</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LIGHTS ON</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PURPLE RAIN</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Broadcast Line-up (seven new episodes to be announced):</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5</w:t>
        <w:tab/>
        <w:tab/>
        <w:t xml:space="preserve">Gary Clark Jr.</w:t>
      </w:r>
    </w:p>
    <w:p w:rsidR="00000000" w:rsidDel="00000000" w:rsidP="00000000" w:rsidRDefault="00000000" w:rsidRPr="00000000" w14:paraId="00000022">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12</w:t>
        <w:tab/>
        <w:tab/>
        <w:t xml:space="preserve">Maggie Rogers</w:t>
      </w:r>
    </w:p>
    <w:p w:rsidR="00000000" w:rsidDel="00000000" w:rsidP="00000000" w:rsidRDefault="00000000" w:rsidRPr="00000000" w14:paraId="0000002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Steve Earle &amp; The Dukes: A Tribute to Guy Clark</w:t>
      </w:r>
    </w:p>
    <w:p w:rsidR="00000000" w:rsidDel="00000000" w:rsidP="00000000" w:rsidRDefault="00000000" w:rsidRPr="00000000" w14:paraId="00000024">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26</w:t>
        <w:tab/>
        <w:tab/>
        <w:t xml:space="preserve">H.E.R.</w:t>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     </w:t>
        <w:tab/>
        <w:t xml:space="preserve">Patty Griffin / The Revivalists</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9</w:t>
        <w:tab/>
        <w:t xml:space="preserve">Vampire Weekend</w:t>
      </w:r>
    </w:p>
    <w:p w:rsidR="00000000" w:rsidDel="00000000" w:rsidP="00000000" w:rsidRDefault="00000000" w:rsidRPr="00000000" w14:paraId="0000002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28">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30">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33">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7">
      <w:pPr>
        <w:spacing w:line="276" w:lineRule="auto"/>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color w:val="1a1a1a"/>
        </w:rPr>
      </w:pPr>
      <w:r w:rsidDel="00000000" w:rsidR="00000000" w:rsidRPr="00000000">
        <w:rPr>
          <w:rtl w:val="0"/>
        </w:rPr>
      </w:r>
    </w:p>
    <w:p w:rsidR="00000000" w:rsidDel="00000000" w:rsidP="00000000" w:rsidRDefault="00000000" w:rsidRPr="00000000" w14:paraId="0000003B">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episode/45/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