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Austin City Limits Closes Out Season 42 With British Rockers Foals &amp; Texas Legend Alejandro Escovedo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Season Finale Airs February 11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TX—February 8,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w:t>
      </w:r>
      <w:r w:rsidDel="00000000" w:rsidR="00000000" w:rsidRPr="00000000">
        <w:rPr>
          <w:rFonts w:ascii="Georgia" w:cs="Georgia" w:eastAsia="Georgia" w:hAnsi="Georgia"/>
          <w:highlight w:val="white"/>
          <w:rtl w:val="0"/>
        </w:rPr>
        <w:t xml:space="preserve">closes out Season 42 with a big rock finish—a season finale featuring </w:t>
      </w:r>
      <w:r w:rsidDel="00000000" w:rsidR="00000000" w:rsidRPr="00000000">
        <w:rPr>
          <w:rFonts w:ascii="Georgia" w:cs="Georgia" w:eastAsia="Georgia" w:hAnsi="Georgia"/>
          <w:highlight w:val="white"/>
          <w:rtl w:val="0"/>
        </w:rPr>
        <w:t xml:space="preserve">UK alt-rock sensations </w:t>
      </w:r>
      <w:hyperlink r:id="rId7">
        <w:r w:rsidDel="00000000" w:rsidR="00000000" w:rsidRPr="00000000">
          <w:rPr>
            <w:rFonts w:ascii="Georgia" w:cs="Georgia" w:eastAsia="Georgia" w:hAnsi="Georgia"/>
            <w:color w:val="1155cc"/>
            <w:highlight w:val="white"/>
            <w:u w:val="single"/>
            <w:rtl w:val="0"/>
          </w:rPr>
          <w:t xml:space="preserve">Foals</w:t>
        </w:r>
      </w:hyperlink>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and Texas legend </w:t>
      </w:r>
      <w:hyperlink r:id="rId8">
        <w:r w:rsidDel="00000000" w:rsidR="00000000" w:rsidRPr="00000000">
          <w:rPr>
            <w:rFonts w:ascii="Georgia" w:cs="Georgia" w:eastAsia="Georgia" w:hAnsi="Georgia"/>
            <w:color w:val="1155cc"/>
            <w:highlight w:val="white"/>
            <w:u w:val="single"/>
            <w:rtl w:val="0"/>
          </w:rPr>
          <w:t xml:space="preserve">Alejandro Escovedo</w:t>
        </w:r>
      </w:hyperlink>
      <w:r w:rsidDel="00000000" w:rsidR="00000000" w:rsidRPr="00000000">
        <w:rPr>
          <w:rFonts w:ascii="Georgia" w:cs="Georgia" w:eastAsia="Georgia" w:hAnsi="Georgia"/>
          <w:highlight w:val="white"/>
          <w:rtl w:val="0"/>
        </w:rPr>
        <w:t xml:space="preserve">. Foals play tunes from their album </w:t>
      </w:r>
      <w:r w:rsidDel="00000000" w:rsidR="00000000" w:rsidRPr="00000000">
        <w:rPr>
          <w:rFonts w:ascii="Georgia" w:cs="Georgia" w:eastAsia="Georgia" w:hAnsi="Georgia"/>
          <w:i w:val="1"/>
          <w:highlight w:val="white"/>
          <w:rtl w:val="0"/>
        </w:rPr>
        <w:t xml:space="preserve">What Went Down</w:t>
      </w:r>
      <w:r w:rsidDel="00000000" w:rsidR="00000000" w:rsidRPr="00000000">
        <w:rPr>
          <w:rFonts w:ascii="Georgia" w:cs="Georgia" w:eastAsia="Georgia" w:hAnsi="Georgia"/>
          <w:highlight w:val="white"/>
          <w:rtl w:val="0"/>
        </w:rPr>
        <w:t xml:space="preserve">, while Escovedo, joined by an all-star band that includes R.E.M.’s Peter Buck, showcases songs from his acclaimed release </w:t>
      </w:r>
      <w:r w:rsidDel="00000000" w:rsidR="00000000" w:rsidRPr="00000000">
        <w:rPr>
          <w:rFonts w:ascii="Georgia" w:cs="Georgia" w:eastAsia="Georgia" w:hAnsi="Georgia"/>
          <w:i w:val="1"/>
          <w:highlight w:val="white"/>
          <w:rtl w:val="0"/>
        </w:rPr>
        <w:t xml:space="preserve">Burn Something Beautiful</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rtl w:val="0"/>
        </w:rPr>
        <w:t xml:space="preserve">The season 42 finale premieres </w:t>
      </w:r>
      <w:r w:rsidDel="00000000" w:rsidR="00000000" w:rsidRPr="00000000">
        <w:rPr>
          <w:rFonts w:ascii="Georgia" w:cs="Georgia" w:eastAsia="Georgia" w:hAnsi="Georgia"/>
          <w:b w:val="1"/>
          <w:rtl w:val="0"/>
        </w:rPr>
        <w:t xml:space="preserve">Saturday, February 11 at 8pm CT/9pm ET</w:t>
      </w:r>
      <w:r w:rsidDel="00000000" w:rsidR="00000000" w:rsidRPr="00000000">
        <w:rPr>
          <w:rFonts w:ascii="Georgia" w:cs="Georgia" w:eastAsia="Georgia" w:hAnsi="Georgia"/>
          <w:rtl w:val="0"/>
        </w:rPr>
        <w:t xml:space="preserve">.  ACL airs weekly on PBS stations nationwide </w:t>
      </w:r>
      <w:hyperlink r:id="rId9">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In the following weeks, the Peabody Award-winning series will continue to broadcast fan-favorite encore episodes until the new season premieres this fall, beginning with Grammy-nominated </w:t>
      </w:r>
      <w:r w:rsidDel="00000000" w:rsidR="00000000" w:rsidRPr="00000000">
        <w:rPr>
          <w:rFonts w:ascii="Georgia" w:cs="Georgia" w:eastAsia="Georgia" w:hAnsi="Georgia"/>
          <w:b w:val="1"/>
          <w:rtl w:val="0"/>
        </w:rPr>
        <w:t xml:space="preserve">Sturgill Simpson</w:t>
      </w:r>
      <w:r w:rsidDel="00000000" w:rsidR="00000000" w:rsidRPr="00000000">
        <w:rPr>
          <w:rFonts w:ascii="Georgia" w:cs="Georgia" w:eastAsia="Georgia" w:hAnsi="Georgia"/>
          <w:rtl w:val="0"/>
        </w:rPr>
        <w:t xml:space="preserve">’s 2015 ACL debut slated for February 18.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One of the UK’s most popular bands, Foals make their debut on the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stage with songs from their acclaimed fourth album </w:t>
      </w:r>
      <w:r w:rsidDel="00000000" w:rsidR="00000000" w:rsidRPr="00000000">
        <w:rPr>
          <w:rFonts w:ascii="Georgia" w:cs="Georgia" w:eastAsia="Georgia" w:hAnsi="Georgia"/>
          <w:i w:val="1"/>
          <w:rtl w:val="0"/>
        </w:rPr>
        <w:t xml:space="preserve">What Went Down</w:t>
      </w:r>
      <w:r w:rsidDel="00000000" w:rsidR="00000000" w:rsidRPr="00000000">
        <w:rPr>
          <w:rFonts w:ascii="Georgia" w:cs="Georgia" w:eastAsia="Georgia" w:hAnsi="Georgia"/>
          <w:rtl w:val="0"/>
        </w:rPr>
        <w:t xml:space="preserve">, awarded Best Album by </w:t>
      </w:r>
      <w:r w:rsidDel="00000000" w:rsidR="00000000" w:rsidRPr="00000000">
        <w:rPr>
          <w:rFonts w:ascii="Georgia" w:cs="Georgia" w:eastAsia="Georgia" w:hAnsi="Georgia"/>
          <w:i w:val="1"/>
          <w:rtl w:val="0"/>
        </w:rPr>
        <w:t xml:space="preserve">NME</w:t>
      </w:r>
      <w:r w:rsidDel="00000000" w:rsidR="00000000" w:rsidRPr="00000000">
        <w:rPr>
          <w:rFonts w:ascii="Georgia" w:cs="Georgia" w:eastAsia="Georgia" w:hAnsi="Georgia"/>
          <w:rtl w:val="0"/>
        </w:rPr>
        <w:t xml:space="preserve"> in 2016.  </w:t>
      </w:r>
      <w:r w:rsidDel="00000000" w:rsidR="00000000" w:rsidRPr="00000000">
        <w:rPr>
          <w:rFonts w:ascii="Georgia" w:cs="Georgia" w:eastAsia="Georgia" w:hAnsi="Georgia"/>
          <w:rtl w:val="0"/>
        </w:rPr>
        <w:t xml:space="preserve">Hailed as “fierce, amorphous rock” by </w:t>
      </w:r>
      <w:r w:rsidDel="00000000" w:rsidR="00000000" w:rsidRPr="00000000">
        <w:rPr>
          <w:rFonts w:ascii="Georgia" w:cs="Georgia" w:eastAsia="Georgia" w:hAnsi="Georgia"/>
          <w:i w:val="1"/>
          <w:rtl w:val="0"/>
        </w:rPr>
        <w:t xml:space="preserve">The Guardian</w:t>
      </w:r>
      <w:r w:rsidDel="00000000" w:rsidR="00000000" w:rsidRPr="00000000">
        <w:rPr>
          <w:rFonts w:ascii="Georgia" w:cs="Georgia" w:eastAsia="Georgia" w:hAnsi="Georgia"/>
          <w:rtl w:val="0"/>
        </w:rPr>
        <w:t xml:space="preserve">, the British quintet formed in Oxford in 2005 and have gone on to conquer festival stages including Glastonbury, Reading and Leeds in their native UK, and Coachella and the Austin City Limits Festival stateside.  Foals perform a blistering five-song set featuring their breakthrough anthem “Mountain At My Gates,” and closing with the seething “What Went Down,” which features a crowd visit from charismatic frontman Yannis Philippakis that thrills the besotted Austin fans.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“Foals has a reputation for their amazing live performances,” says ACL executive producer Terry Lickona, “and I had more people come up to me after this show than any other to say it was the best one all season. That should give you some idea what to expect!”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Called a “rock and punk godfather” by </w:t>
      </w:r>
      <w:r w:rsidDel="00000000" w:rsidR="00000000" w:rsidRPr="00000000">
        <w:rPr>
          <w:rFonts w:ascii="Georgia" w:cs="Georgia" w:eastAsia="Georgia" w:hAnsi="Georgia"/>
          <w:i w:val="1"/>
          <w:rtl w:val="0"/>
        </w:rPr>
        <w:t xml:space="preserve">Rolling Stone</w:t>
      </w:r>
      <w:r w:rsidDel="00000000" w:rsidR="00000000" w:rsidRPr="00000000">
        <w:rPr>
          <w:rFonts w:ascii="Georgia" w:cs="Georgia" w:eastAsia="Georgia" w:hAnsi="Georgia"/>
          <w:rtl w:val="0"/>
        </w:rPr>
        <w:t xml:space="preserve">, Alejandro Escovedo first appeared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in 1983, and returns for a fifth, unforgettable performance.  The Texas trailblazer performs songs from </w:t>
      </w:r>
      <w:r w:rsidDel="00000000" w:rsidR="00000000" w:rsidRPr="00000000">
        <w:rPr>
          <w:rFonts w:ascii="Georgia" w:cs="Georgia" w:eastAsia="Georgia" w:hAnsi="Georgia"/>
          <w:i w:val="1"/>
          <w:rtl w:val="0"/>
        </w:rPr>
        <w:t xml:space="preserve">Burn Something Beautiful</w:t>
      </w:r>
      <w:r w:rsidDel="00000000" w:rsidR="00000000" w:rsidRPr="00000000">
        <w:rPr>
          <w:rFonts w:ascii="Georgia" w:cs="Georgia" w:eastAsia="Georgia" w:hAnsi="Georgia"/>
          <w:rtl w:val="0"/>
        </w:rPr>
        <w:t xml:space="preserve">, his 11th studio album, joined by alt-rock luminaries including R.E.M.’s Peter Buck and the Minus 5’s Scott McCaughey, who co-produced the new release, rounded out by a team of rock stalwarts: ex-Fastbacks guitarist Kurt Bloch, Decemberists’ drummer John Moen, and singers Kelly Hogan (Neko Case) and Karla Manzur.  Escovedo and Buck lock guitars for the shimmering “Suit of Lights” featuring a gorgeous vocal spotlight by Hogan, and the six-string army blazes at full-force on the fiery, infectious punk of album opener “Horizontal.”  Escovedo’s luminous set is a celebration of the rock ‘n’ roll life and a testament to the enduring power of a rock ‘n’ roll survivor.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“In so many ways, Alejandro epitomizes what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all about,” says Lickona. “His music expanded, deepened and evolved over the years much the same way ACL has. It’s always a special night when he takes our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Foals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My Number</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Give It All</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Mountain At My Gates</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Late Night</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What Went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373737"/>
          <w:highlight w:val="white"/>
          <w:u w:val="single"/>
          <w:rtl w:val="0"/>
        </w:rPr>
        <w:t xml:space="preserve">Alejandro Escovedo Setlist:</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Heartbeat Smile</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Sunday Morning Feeling</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Beauty and the Buzz</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Suit of Lights</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Horizontal</w:t>
      </w:r>
    </w:p>
    <w:p w:rsidR="00000000" w:rsidDel="00000000" w:rsidP="00000000" w:rsidRDefault="00000000" w:rsidRPr="00000000">
      <w:pPr>
        <w:contextualSpacing w:val="0"/>
      </w:pPr>
      <w:r w:rsidDel="00000000" w:rsidR="00000000" w:rsidRPr="00000000">
        <w:rPr>
          <w:rFonts w:ascii="Georgia" w:cs="Georgia" w:eastAsia="Georgia" w:hAnsi="Georgia"/>
          <w:color w:val="373737"/>
          <w:highlight w:val="white"/>
          <w:rtl w:val="0"/>
        </w:rPr>
        <w:t xml:space="preserve">Thought I’d Let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For images and episode information, visit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5">
        <w:r w:rsidDel="00000000" w:rsidR="00000000" w:rsidRPr="00000000">
          <w:rPr>
            <w:rFonts w:ascii="Georgia" w:cs="Georgia" w:eastAsia="Georgia" w:hAnsi="Georgia"/>
            <w:color w:val="1155cc"/>
            <w:u w:val="single"/>
            <w:rtl w:val="0"/>
          </w:rPr>
          <w:t xml:space="preserve">maureen@coakleypress.com</w:t>
        </w:r>
      </w:hyperlink>
      <w:hyperlink r:id="rId16">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acltv.com/press-room/" TargetMode="External"/><Relationship Id="rId12" Type="http://schemas.openxmlformats.org/officeDocument/2006/relationships/hyperlink" Target="https://twitter.com/acltv"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p-content/themes/austincitylimits/schedule.html"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16"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foals/" TargetMode="External"/><Relationship Id="rId8" Type="http://schemas.openxmlformats.org/officeDocument/2006/relationships/hyperlink" Target="http://acltv.com/artist/alejandro-escovedo/" TargetMode="External"/></Relationships>
</file>